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B0" w:rsidRDefault="00F361B0" w:rsidP="00F361B0">
      <w:pPr>
        <w:pStyle w:val="NormalWeb"/>
        <w:jc w:val="center"/>
        <w:rPr>
          <w:rFonts w:ascii="Arial" w:hAnsi="Arial" w:cs="Arial"/>
          <w:sz w:val="24"/>
          <w:szCs w:val="24"/>
        </w:rPr>
      </w:pPr>
      <w:r>
        <w:rPr>
          <w:rFonts w:ascii="Arial" w:hAnsi="Arial" w:cs="Arial"/>
          <w:b/>
          <w:bCs/>
          <w:sz w:val="24"/>
          <w:szCs w:val="24"/>
        </w:rPr>
        <w:t>ESTADO DA PARAÍBA</w:t>
      </w:r>
    </w:p>
    <w:p w:rsidR="00F361B0" w:rsidRDefault="00F361B0" w:rsidP="00F361B0">
      <w:pPr>
        <w:pStyle w:val="NormalWeb"/>
        <w:jc w:val="center"/>
        <w:rPr>
          <w:rFonts w:ascii="Arial" w:hAnsi="Arial" w:cs="Arial"/>
          <w:sz w:val="24"/>
          <w:szCs w:val="24"/>
        </w:rPr>
      </w:pPr>
      <w:r>
        <w:rPr>
          <w:rFonts w:ascii="Arial" w:hAnsi="Arial" w:cs="Arial"/>
          <w:b/>
          <w:bCs/>
          <w:sz w:val="24"/>
          <w:szCs w:val="24"/>
        </w:rPr>
        <w:t>PREFEITURA MUNICIPAL DE CAAPORÃ</w:t>
      </w:r>
    </w:p>
    <w:p w:rsidR="00F361B0" w:rsidRDefault="00F361B0" w:rsidP="00F361B0">
      <w:pPr>
        <w:pStyle w:val="NormalWeb"/>
        <w:jc w:val="center"/>
        <w:rPr>
          <w:rFonts w:ascii="Arial" w:hAnsi="Arial" w:cs="Arial"/>
          <w:sz w:val="24"/>
          <w:szCs w:val="24"/>
        </w:rPr>
      </w:pPr>
      <w:r>
        <w:rPr>
          <w:rFonts w:ascii="Arial" w:hAnsi="Arial" w:cs="Arial"/>
          <w:b/>
          <w:bCs/>
          <w:sz w:val="24"/>
          <w:szCs w:val="24"/>
        </w:rPr>
        <w:t>COMISSÃO PERMANENTE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265526" w:rsidP="00F361B0">
      <w:pPr>
        <w:pStyle w:val="NormalWeb"/>
        <w:jc w:val="left"/>
        <w:rPr>
          <w:rFonts w:ascii="Arial" w:hAnsi="Arial" w:cs="Arial"/>
          <w:sz w:val="24"/>
          <w:szCs w:val="24"/>
        </w:rPr>
      </w:pPr>
      <w:r>
        <w:rPr>
          <w:rFonts w:ascii="Arial" w:hAnsi="Arial" w:cs="Arial"/>
          <w:b/>
          <w:bCs/>
          <w:sz w:val="24"/>
          <w:szCs w:val="24"/>
        </w:rPr>
        <w:t>EDITAL</w:t>
      </w:r>
      <w:r w:rsidR="00C14DB2">
        <w:rPr>
          <w:rFonts w:ascii="Arial" w:hAnsi="Arial" w:cs="Arial"/>
          <w:b/>
          <w:bCs/>
          <w:sz w:val="24"/>
          <w:szCs w:val="24"/>
        </w:rPr>
        <w:t xml:space="preserve"> RETIFICADO</w:t>
      </w:r>
      <w:bookmarkStart w:id="0" w:name="_GoBack"/>
      <w:bookmarkEnd w:id="0"/>
      <w:r>
        <w:rPr>
          <w:rFonts w:ascii="Arial" w:hAnsi="Arial" w:cs="Arial"/>
          <w:b/>
          <w:bCs/>
          <w:sz w:val="24"/>
          <w:szCs w:val="24"/>
        </w:rPr>
        <w:t xml:space="preserve"> -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PROCESSO ADMINISTRATIVO Nº 00031/2023</w:t>
      </w:r>
    </w:p>
    <w:p w:rsidR="00F361B0" w:rsidRDefault="00F361B0" w:rsidP="00F361B0">
      <w:pPr>
        <w:pStyle w:val="NormalWeb"/>
        <w:jc w:val="left"/>
        <w:rPr>
          <w:rFonts w:ascii="Arial" w:hAnsi="Arial" w:cs="Arial"/>
          <w:sz w:val="24"/>
          <w:szCs w:val="24"/>
        </w:rPr>
      </w:pPr>
      <w:r>
        <w:rPr>
          <w:rFonts w:ascii="Arial" w:hAnsi="Arial" w:cs="Arial"/>
          <w:b/>
          <w:bCs/>
          <w:sz w:val="24"/>
          <w:szCs w:val="24"/>
        </w:rPr>
        <w:t>LICITAÇÃO Nº. 00008/2023</w:t>
      </w:r>
    </w:p>
    <w:p w:rsidR="00F361B0" w:rsidRDefault="00F361B0" w:rsidP="00F361B0">
      <w:pPr>
        <w:pStyle w:val="NormalWeb"/>
        <w:jc w:val="left"/>
        <w:rPr>
          <w:rFonts w:ascii="Arial" w:hAnsi="Arial" w:cs="Arial"/>
          <w:sz w:val="24"/>
          <w:szCs w:val="24"/>
        </w:rPr>
      </w:pPr>
      <w:r>
        <w:rPr>
          <w:rFonts w:ascii="Arial" w:hAnsi="Arial" w:cs="Arial"/>
          <w:sz w:val="24"/>
          <w:szCs w:val="24"/>
        </w:rPr>
        <w:t>MODALIDADE: PREGÃO ELETRÔNICO</w:t>
      </w:r>
    </w:p>
    <w:p w:rsidR="00F361B0" w:rsidRDefault="00F361B0" w:rsidP="00F361B0">
      <w:pPr>
        <w:pStyle w:val="NormalWeb"/>
        <w:jc w:val="left"/>
        <w:rPr>
          <w:rFonts w:ascii="Arial" w:hAnsi="Arial" w:cs="Arial"/>
          <w:sz w:val="24"/>
          <w:szCs w:val="24"/>
        </w:rPr>
      </w:pPr>
      <w:r>
        <w:rPr>
          <w:rFonts w:ascii="Arial" w:hAnsi="Arial" w:cs="Arial"/>
          <w:sz w:val="24"/>
          <w:szCs w:val="24"/>
        </w:rPr>
        <w:t>CRITÉRIO: MENOR PREÇO POR LOTE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Órgão Realizador do Certame:</w:t>
      </w:r>
    </w:p>
    <w:p w:rsidR="00F361B0" w:rsidRDefault="00F361B0" w:rsidP="00F361B0">
      <w:pPr>
        <w:pStyle w:val="NormalWeb"/>
        <w:jc w:val="left"/>
        <w:rPr>
          <w:rFonts w:ascii="Arial" w:hAnsi="Arial" w:cs="Arial"/>
          <w:sz w:val="24"/>
          <w:szCs w:val="24"/>
        </w:rPr>
      </w:pPr>
      <w:r>
        <w:rPr>
          <w:rFonts w:ascii="Arial" w:hAnsi="Arial" w:cs="Arial"/>
          <w:sz w:val="24"/>
          <w:szCs w:val="24"/>
        </w:rPr>
        <w:t>PREFEITURA MUNICIPAL DE CAAPORÃ</w:t>
      </w:r>
    </w:p>
    <w:p w:rsidR="00F361B0" w:rsidRDefault="00F361B0" w:rsidP="00F361B0">
      <w:pPr>
        <w:pStyle w:val="NormalWeb"/>
        <w:jc w:val="left"/>
        <w:rPr>
          <w:rFonts w:ascii="Arial" w:hAnsi="Arial" w:cs="Arial"/>
          <w:sz w:val="24"/>
          <w:szCs w:val="24"/>
        </w:rPr>
      </w:pPr>
      <w:r>
        <w:rPr>
          <w:rFonts w:ascii="Arial" w:hAnsi="Arial" w:cs="Arial"/>
          <w:sz w:val="24"/>
          <w:szCs w:val="24"/>
        </w:rPr>
        <w:t>RUA SALOMÃO VELOSO, 49 - CENTRO - CAAPORÃ - PB.</w:t>
      </w:r>
    </w:p>
    <w:p w:rsidR="00F361B0" w:rsidRDefault="00F361B0" w:rsidP="00F361B0">
      <w:pPr>
        <w:pStyle w:val="NormalWeb"/>
        <w:jc w:val="left"/>
        <w:rPr>
          <w:rFonts w:ascii="Arial" w:hAnsi="Arial" w:cs="Arial"/>
          <w:sz w:val="24"/>
          <w:szCs w:val="24"/>
        </w:rPr>
      </w:pPr>
      <w:r>
        <w:rPr>
          <w:rFonts w:ascii="Arial" w:hAnsi="Arial" w:cs="Arial"/>
          <w:sz w:val="24"/>
          <w:szCs w:val="24"/>
        </w:rPr>
        <w:t>CEP: 58326–000 - E-mail: licitacaocaapora2017@gmail.com - Tel.: (83) 3113–8200.</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xml:space="preserve">O Órgão Realizador do Certame acima qualificado, inscrito no CNPJ 08.865.644/0001–54, doravante </w:t>
      </w:r>
      <w:r>
        <w:rPr>
          <w:rFonts w:ascii="Arial" w:hAnsi="Arial" w:cs="Arial"/>
          <w:b/>
          <w:bCs/>
          <w:sz w:val="24"/>
          <w:szCs w:val="24"/>
        </w:rPr>
        <w:t>denominado simplesmente ORC</w:t>
      </w:r>
      <w:r>
        <w:rPr>
          <w:rFonts w:ascii="Arial" w:hAnsi="Arial" w:cs="Arial"/>
          <w:sz w:val="24"/>
          <w:szCs w:val="24"/>
        </w:rPr>
        <w:t xml:space="preserve">, torna público para conhecimento de quantos possam interessar que fará realizar através da Pregoeira Oficial, assessorado por sua Equipe de Apoio, sediado no endereço acima, </w:t>
      </w:r>
      <w:r w:rsidRPr="00265526">
        <w:rPr>
          <w:rFonts w:ascii="Arial" w:hAnsi="Arial" w:cs="Arial"/>
          <w:sz w:val="24"/>
          <w:szCs w:val="24"/>
        </w:rPr>
        <w:t xml:space="preserve">às </w:t>
      </w:r>
      <w:r w:rsidR="00BB542F">
        <w:rPr>
          <w:rFonts w:ascii="Arial" w:hAnsi="Arial" w:cs="Arial"/>
          <w:sz w:val="24"/>
          <w:szCs w:val="24"/>
        </w:rPr>
        <w:t>09</w:t>
      </w:r>
      <w:r w:rsidRPr="00265526">
        <w:rPr>
          <w:rFonts w:ascii="Arial" w:hAnsi="Arial" w:cs="Arial"/>
          <w:sz w:val="24"/>
          <w:szCs w:val="24"/>
        </w:rPr>
        <w:t xml:space="preserve">:00 horas do dia </w:t>
      </w:r>
      <w:r w:rsidR="00BB542F">
        <w:rPr>
          <w:rFonts w:ascii="Arial" w:hAnsi="Arial" w:cs="Arial"/>
          <w:sz w:val="24"/>
          <w:szCs w:val="24"/>
        </w:rPr>
        <w:t xml:space="preserve">11 de Maio </w:t>
      </w:r>
      <w:r w:rsidRPr="00265526">
        <w:rPr>
          <w:rFonts w:ascii="Arial" w:hAnsi="Arial" w:cs="Arial"/>
          <w:sz w:val="24"/>
          <w:szCs w:val="24"/>
        </w:rPr>
        <w:t>de 2023</w:t>
      </w:r>
      <w:r>
        <w:rPr>
          <w:rFonts w:ascii="Arial" w:hAnsi="Arial" w:cs="Arial"/>
          <w:sz w:val="24"/>
          <w:szCs w:val="24"/>
        </w:rPr>
        <w:t>, por meio do site www.portaldecompraspublicas.com.br, licitação na modalidade Pregão nº 00008/2023, na forma eletrônica, com critério de julgamento menor preço por lote; tudo de acordo com este instrumento e em observância a Lei Federal nº 10.520, de 17 de Julho de 2002 e subsidiariamente a Lei Federal nº 8.666, de 21 de Junho de 1993; Lei Complementar nº 123, de 14 de Dezembro de 2006; Decreto Federal nº 10.024, de 20 de Setembro de 2019; e legislação pertinente, consideradas as alterações posteriores das referidas normas; conforme os critérios e procedimentos a seguir definidos, almejando obter a melhor proposta para: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Pr="00265526" w:rsidRDefault="00F361B0" w:rsidP="00F361B0">
      <w:pPr>
        <w:pStyle w:val="NormalWeb"/>
        <w:rPr>
          <w:rFonts w:ascii="Arial" w:hAnsi="Arial" w:cs="Arial"/>
          <w:sz w:val="24"/>
          <w:szCs w:val="24"/>
        </w:rPr>
      </w:pPr>
      <w:r w:rsidRPr="00265526">
        <w:rPr>
          <w:rFonts w:ascii="Arial" w:hAnsi="Arial" w:cs="Arial"/>
          <w:b/>
          <w:bCs/>
          <w:sz w:val="24"/>
          <w:szCs w:val="24"/>
        </w:rPr>
        <w:t xml:space="preserve">Data de abertura da sessão pública: </w:t>
      </w:r>
      <w:r w:rsidR="00BB542F">
        <w:rPr>
          <w:rFonts w:ascii="Arial" w:hAnsi="Arial" w:cs="Arial"/>
          <w:b/>
          <w:bCs/>
          <w:sz w:val="24"/>
          <w:szCs w:val="24"/>
        </w:rPr>
        <w:t>11/05</w:t>
      </w:r>
      <w:r w:rsidRPr="00265526">
        <w:rPr>
          <w:rFonts w:ascii="Arial" w:hAnsi="Arial" w:cs="Arial"/>
          <w:b/>
          <w:bCs/>
          <w:sz w:val="24"/>
          <w:szCs w:val="24"/>
        </w:rPr>
        <w:t xml:space="preserve">/2023. Horário: </w:t>
      </w:r>
      <w:r w:rsidR="00BB542F">
        <w:rPr>
          <w:rFonts w:ascii="Arial" w:hAnsi="Arial" w:cs="Arial"/>
          <w:b/>
          <w:bCs/>
          <w:sz w:val="24"/>
          <w:szCs w:val="24"/>
        </w:rPr>
        <w:t>09</w:t>
      </w:r>
      <w:r w:rsidRPr="00265526">
        <w:rPr>
          <w:rFonts w:ascii="Arial" w:hAnsi="Arial" w:cs="Arial"/>
          <w:b/>
          <w:bCs/>
          <w:sz w:val="24"/>
          <w:szCs w:val="24"/>
        </w:rPr>
        <w:t>:00 - horário de Brasília.</w:t>
      </w:r>
    </w:p>
    <w:p w:rsidR="00F361B0" w:rsidRPr="00265526" w:rsidRDefault="00F361B0" w:rsidP="00F361B0">
      <w:pPr>
        <w:pStyle w:val="NormalWeb"/>
        <w:rPr>
          <w:rFonts w:ascii="Arial" w:hAnsi="Arial" w:cs="Arial"/>
          <w:sz w:val="24"/>
          <w:szCs w:val="24"/>
        </w:rPr>
      </w:pPr>
      <w:r w:rsidRPr="00265526">
        <w:rPr>
          <w:rFonts w:ascii="Arial" w:hAnsi="Arial" w:cs="Arial"/>
          <w:sz w:val="24"/>
          <w:szCs w:val="24"/>
        </w:rPr>
        <w:t xml:space="preserve">Data para início da fase de lances: </w:t>
      </w:r>
      <w:r w:rsidR="00BB542F">
        <w:rPr>
          <w:rFonts w:ascii="Arial" w:hAnsi="Arial" w:cs="Arial"/>
          <w:sz w:val="24"/>
          <w:szCs w:val="24"/>
        </w:rPr>
        <w:t>11/05</w:t>
      </w:r>
      <w:r w:rsidRPr="00265526">
        <w:rPr>
          <w:rFonts w:ascii="Arial" w:hAnsi="Arial" w:cs="Arial"/>
          <w:sz w:val="24"/>
          <w:szCs w:val="24"/>
        </w:rPr>
        <w:t xml:space="preserve">/2023. Horário: </w:t>
      </w:r>
      <w:r w:rsidR="00BB542F">
        <w:rPr>
          <w:rFonts w:ascii="Arial" w:hAnsi="Arial" w:cs="Arial"/>
          <w:sz w:val="24"/>
          <w:szCs w:val="24"/>
        </w:rPr>
        <w:t>09</w:t>
      </w:r>
      <w:r w:rsidRPr="00265526">
        <w:rPr>
          <w:rFonts w:ascii="Arial" w:hAnsi="Arial" w:cs="Arial"/>
          <w:sz w:val="24"/>
          <w:szCs w:val="24"/>
        </w:rPr>
        <w:t>:15 - horário de Brasília.</w:t>
      </w:r>
    </w:p>
    <w:p w:rsidR="00F361B0" w:rsidRDefault="00F361B0" w:rsidP="00F361B0">
      <w:pPr>
        <w:pStyle w:val="NormalWeb"/>
        <w:rPr>
          <w:rFonts w:ascii="Arial" w:hAnsi="Arial" w:cs="Arial"/>
          <w:sz w:val="24"/>
          <w:szCs w:val="24"/>
        </w:rPr>
      </w:pPr>
      <w:r w:rsidRPr="00265526">
        <w:rPr>
          <w:rFonts w:ascii="Arial" w:hAnsi="Arial" w:cs="Arial"/>
          <w:sz w:val="24"/>
          <w:szCs w:val="24"/>
        </w:rPr>
        <w:t>Local: www.portaldecompraspublicas.com.br</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1.0.DO OBJETO</w:t>
      </w:r>
    </w:p>
    <w:p w:rsidR="00F361B0" w:rsidRDefault="00F361B0" w:rsidP="00F361B0">
      <w:pPr>
        <w:pStyle w:val="NormalWeb"/>
        <w:rPr>
          <w:rFonts w:ascii="Arial" w:hAnsi="Arial" w:cs="Arial"/>
          <w:sz w:val="24"/>
          <w:szCs w:val="24"/>
        </w:rPr>
      </w:pPr>
      <w:r>
        <w:rPr>
          <w:rFonts w:ascii="Arial" w:hAnsi="Arial" w:cs="Arial"/>
          <w:sz w:val="24"/>
          <w:szCs w:val="24"/>
        </w:rPr>
        <w:t xml:space="preserve">1.1.Constitui objeto da presente licitação: CONTRATAÇÃO DE EMPRESA ESPECIALIZADA EM CONTROLE INTEGRADO DE VETORES E PRAGAS URBANAS, PARA PRESTAÇAO DE SERVIÇOS DE DEDETIZAÇÃO, DESINSETIZAÇAO, DESCUPINAÇÃO, DESRATIZAÇÃO E LIMPEZA DE CAIXA D'ÁGUA, A SEREM REALIZADOS NAS ÁREAS INTERNAS E </w:t>
      </w:r>
      <w:r>
        <w:rPr>
          <w:rFonts w:ascii="Arial" w:hAnsi="Arial" w:cs="Arial"/>
          <w:sz w:val="24"/>
          <w:szCs w:val="24"/>
        </w:rPr>
        <w:lastRenderedPageBreak/>
        <w:t>EXTERNAS DOS PRÉDIOS PERTENCENTES AS SECRETARIAS DO MUNICÍPIO DE CAAPORÃ/PB.</w:t>
      </w:r>
    </w:p>
    <w:p w:rsidR="00F361B0" w:rsidRDefault="00F361B0" w:rsidP="00F361B0">
      <w:pPr>
        <w:pStyle w:val="NormalWeb"/>
        <w:rPr>
          <w:rFonts w:ascii="Arial" w:hAnsi="Arial" w:cs="Arial"/>
          <w:sz w:val="24"/>
          <w:szCs w:val="24"/>
        </w:rPr>
      </w:pPr>
      <w:r>
        <w:rPr>
          <w:rFonts w:ascii="Arial" w:hAnsi="Arial" w:cs="Arial"/>
          <w:sz w:val="24"/>
          <w:szCs w:val="24"/>
        </w:rPr>
        <w:t>1.2.As especificações do objeto ora licitado - quantitativo e condições -, encontram-se devidamente detalhadas no correspondente Termo de Referência - Anexo I deste instrumento.</w:t>
      </w:r>
    </w:p>
    <w:p w:rsidR="00F361B0" w:rsidRDefault="00F361B0" w:rsidP="00F361B0">
      <w:pPr>
        <w:pStyle w:val="NormalWeb"/>
        <w:rPr>
          <w:rFonts w:ascii="Arial" w:hAnsi="Arial" w:cs="Arial"/>
          <w:sz w:val="24"/>
          <w:szCs w:val="24"/>
        </w:rPr>
      </w:pPr>
      <w:r>
        <w:rPr>
          <w:rFonts w:ascii="Arial" w:hAnsi="Arial" w:cs="Arial"/>
          <w:sz w:val="24"/>
          <w:szCs w:val="24"/>
        </w:rPr>
        <w:t>1.3.A licitação será dividida em lotes, formados por um ou mais itens, conforme tabela constante do Termo de Referência – Anexo I, facultando-se ao licitante a participação em quantos lotes forem de seu interesse, devendo oferecer proposta para todos os itens que compõem o lote.</w:t>
      </w:r>
    </w:p>
    <w:p w:rsidR="00F361B0" w:rsidRDefault="00F361B0" w:rsidP="00F361B0">
      <w:pPr>
        <w:pStyle w:val="NormalWeb"/>
        <w:rPr>
          <w:rFonts w:ascii="Arial" w:hAnsi="Arial" w:cs="Arial"/>
          <w:sz w:val="24"/>
          <w:szCs w:val="24"/>
        </w:rPr>
      </w:pPr>
      <w:r>
        <w:rPr>
          <w:rFonts w:ascii="Arial" w:hAnsi="Arial" w:cs="Arial"/>
          <w:sz w:val="24"/>
          <w:szCs w:val="24"/>
        </w:rPr>
        <w:t>1.4.O critério de julgamento adotado será o menor preço global do lote, observadas as exigências contidas neste instrumento e seus anexos quanto às especificações do objeto.</w:t>
      </w:r>
    </w:p>
    <w:p w:rsidR="00F361B0" w:rsidRDefault="00F361B0" w:rsidP="00F361B0">
      <w:pPr>
        <w:pStyle w:val="NormalWeb"/>
        <w:rPr>
          <w:rFonts w:ascii="Arial" w:hAnsi="Arial" w:cs="Arial"/>
          <w:sz w:val="24"/>
          <w:szCs w:val="24"/>
        </w:rPr>
      </w:pPr>
      <w:r>
        <w:rPr>
          <w:rFonts w:ascii="Arial" w:hAnsi="Arial" w:cs="Arial"/>
          <w:sz w:val="24"/>
          <w:szCs w:val="24"/>
        </w:rPr>
        <w:t xml:space="preserve">1.5.A contratação acima descrita, que será processada nos termos deste instrumento convocatório, especificações técnicas e informações complementares que o acompanham, quando for o caso, justifica-se: Pela necessidade da devida efetivação de serviço para suprir demanda específica –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 </w:t>
      </w:r>
    </w:p>
    <w:p w:rsidR="00F361B0" w:rsidRDefault="00F361B0" w:rsidP="00F361B0">
      <w:pPr>
        <w:pStyle w:val="NormalWeb"/>
        <w:rPr>
          <w:rFonts w:ascii="Arial" w:hAnsi="Arial" w:cs="Arial"/>
          <w:sz w:val="24"/>
          <w:szCs w:val="24"/>
        </w:rPr>
      </w:pPr>
      <w:r>
        <w:rPr>
          <w:rFonts w:ascii="Arial" w:hAnsi="Arial" w:cs="Arial"/>
          <w:sz w:val="24"/>
          <w:szCs w:val="24"/>
        </w:rPr>
        <w:t xml:space="preserve">1.6.Na referida contratação será concedido tratamento diferenciado e simplificado para as Microempresas e Empresas de Pequeno Porte, nos limites previstos da Lei 123/06. Todavia, serão afastados os benefícios estabelecidos nos </w:t>
      </w:r>
      <w:proofErr w:type="spellStart"/>
      <w:r>
        <w:rPr>
          <w:rFonts w:ascii="Arial" w:hAnsi="Arial" w:cs="Arial"/>
          <w:sz w:val="24"/>
          <w:szCs w:val="24"/>
        </w:rPr>
        <w:t>Arts</w:t>
      </w:r>
      <w:proofErr w:type="spellEnd"/>
      <w:r>
        <w:rPr>
          <w:rFonts w:ascii="Arial" w:hAnsi="Arial" w:cs="Arial"/>
          <w:sz w:val="24"/>
          <w:szCs w:val="24"/>
        </w:rPr>
        <w:t>. 47 e 48, por estarem presentes, isolada ou simultaneamente, as situações previstas nos incisos II e III, do Art. 49, todos do mesmo diploma legal.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2.0.DA IMPUGNAÇÃO AO EDITAL E DO PEDIDO DE ESCLARECIMENTO</w:t>
      </w:r>
    </w:p>
    <w:p w:rsidR="00F361B0" w:rsidRDefault="00F361B0" w:rsidP="00F361B0">
      <w:pPr>
        <w:pStyle w:val="NormalWeb"/>
        <w:rPr>
          <w:rFonts w:ascii="Arial" w:hAnsi="Arial" w:cs="Arial"/>
          <w:sz w:val="24"/>
          <w:szCs w:val="24"/>
        </w:rPr>
      </w:pPr>
      <w:r>
        <w:rPr>
          <w:rFonts w:ascii="Arial" w:hAnsi="Arial" w:cs="Arial"/>
          <w:sz w:val="24"/>
          <w:szCs w:val="24"/>
        </w:rPr>
        <w:t>2.1.Informações ou esclarecimentos sobre esta licitação, serão prestados nos horários normais de expediente: das 08:00 as 12:00 horas.</w:t>
      </w:r>
    </w:p>
    <w:p w:rsidR="00F361B0" w:rsidRDefault="00F361B0" w:rsidP="00F361B0">
      <w:pPr>
        <w:pStyle w:val="NormalWeb"/>
        <w:rPr>
          <w:rFonts w:ascii="Arial" w:hAnsi="Arial" w:cs="Arial"/>
          <w:sz w:val="24"/>
          <w:szCs w:val="24"/>
        </w:rPr>
      </w:pPr>
      <w:r>
        <w:rPr>
          <w:rFonts w:ascii="Arial" w:hAnsi="Arial" w:cs="Arial"/>
          <w:sz w:val="24"/>
          <w:szCs w:val="24"/>
        </w:rPr>
        <w:t>2.2.Qualquer pessoa - cidadão ou licitante - poderá impugnar os termos do Edital deste certame, se manifestada por escrito e dirigida à Pregoeira, até 03 (três) dias úteis à data fixada para abertura da sessão pública.</w:t>
      </w:r>
    </w:p>
    <w:p w:rsidR="00F361B0" w:rsidRDefault="00F361B0" w:rsidP="00F361B0">
      <w:pPr>
        <w:pStyle w:val="NormalWeb"/>
        <w:rPr>
          <w:rFonts w:ascii="Arial" w:hAnsi="Arial" w:cs="Arial"/>
          <w:sz w:val="24"/>
          <w:szCs w:val="24"/>
        </w:rPr>
      </w:pPr>
      <w:r>
        <w:rPr>
          <w:rFonts w:ascii="Arial" w:hAnsi="Arial" w:cs="Arial"/>
          <w:sz w:val="24"/>
          <w:szCs w:val="24"/>
        </w:rPr>
        <w:t>2.3.A respectiva petição será apresentada da seguinte forma:</w:t>
      </w:r>
    </w:p>
    <w:p w:rsidR="00F361B0" w:rsidRDefault="00F361B0" w:rsidP="00F361B0">
      <w:pPr>
        <w:pStyle w:val="NormalWeb"/>
        <w:rPr>
          <w:rFonts w:ascii="Arial" w:hAnsi="Arial" w:cs="Arial"/>
          <w:sz w:val="24"/>
          <w:szCs w:val="24"/>
        </w:rPr>
      </w:pPr>
      <w:r>
        <w:rPr>
          <w:rFonts w:ascii="Arial" w:hAnsi="Arial" w:cs="Arial"/>
          <w:sz w:val="24"/>
          <w:szCs w:val="24"/>
        </w:rPr>
        <w:t>2.3.1.Protocolizando o original, nos horários de expediente acima indicados, exclusivamente no seguinte endereço: Rua Salomão Veloso, 30 - Centro – Caaporã - PB.</w:t>
      </w:r>
    </w:p>
    <w:p w:rsidR="00F361B0" w:rsidRDefault="00F361B0" w:rsidP="00F361B0">
      <w:pPr>
        <w:pStyle w:val="NormalWeb"/>
        <w:rPr>
          <w:rFonts w:ascii="Arial" w:hAnsi="Arial" w:cs="Arial"/>
          <w:sz w:val="24"/>
          <w:szCs w:val="24"/>
        </w:rPr>
      </w:pPr>
      <w:r>
        <w:rPr>
          <w:rFonts w:ascii="Arial" w:hAnsi="Arial" w:cs="Arial"/>
          <w:sz w:val="24"/>
          <w:szCs w:val="24"/>
        </w:rPr>
        <w:t>2.4.Caberá à Pregoeira, auxiliado pelos responsáveis pela elaboração deste Edital e dos seus anexos, decidir sobre a impugnação no prazo de até 02 (dois) dias úteis, contados da data de recebimento da impugnação.</w:t>
      </w:r>
    </w:p>
    <w:p w:rsidR="00F361B0" w:rsidRDefault="00F361B0" w:rsidP="00F361B0">
      <w:pPr>
        <w:pStyle w:val="NormalWeb"/>
        <w:rPr>
          <w:rFonts w:ascii="Arial" w:hAnsi="Arial" w:cs="Arial"/>
          <w:sz w:val="24"/>
          <w:szCs w:val="24"/>
        </w:rPr>
      </w:pPr>
      <w:r>
        <w:rPr>
          <w:rFonts w:ascii="Arial" w:hAnsi="Arial" w:cs="Arial"/>
          <w:sz w:val="24"/>
          <w:szCs w:val="24"/>
        </w:rPr>
        <w:t>2.5.Acolhida a impugnação, será definida e publicada nova data para a realização do certame.</w:t>
      </w:r>
    </w:p>
    <w:p w:rsidR="00F361B0" w:rsidRDefault="00F361B0" w:rsidP="00F361B0">
      <w:pPr>
        <w:pStyle w:val="NormalWeb"/>
        <w:rPr>
          <w:rFonts w:ascii="Arial" w:hAnsi="Arial" w:cs="Arial"/>
          <w:sz w:val="24"/>
          <w:szCs w:val="24"/>
        </w:rPr>
      </w:pPr>
      <w:r>
        <w:rPr>
          <w:rFonts w:ascii="Arial" w:hAnsi="Arial" w:cs="Arial"/>
          <w:sz w:val="24"/>
          <w:szCs w:val="24"/>
        </w:rPr>
        <w:t xml:space="preserve">2.6.Os pedidos de esclarecimentos referentes a este processo licitatório deverão ser enviados à Pregoeira, até 03 (três) dias úteis anteriores à data designada </w:t>
      </w:r>
      <w:r>
        <w:rPr>
          <w:rFonts w:ascii="Arial" w:hAnsi="Arial" w:cs="Arial"/>
          <w:sz w:val="24"/>
          <w:szCs w:val="24"/>
        </w:rPr>
        <w:lastRenderedPageBreak/>
        <w:t>para abertura da sessão pública, por meio eletrônico, exclusivamente, da seguinte forma:</w:t>
      </w:r>
    </w:p>
    <w:p w:rsidR="00F361B0" w:rsidRDefault="00F361B0" w:rsidP="00F361B0">
      <w:pPr>
        <w:pStyle w:val="NormalWeb"/>
        <w:rPr>
          <w:rFonts w:ascii="Arial" w:hAnsi="Arial" w:cs="Arial"/>
          <w:sz w:val="24"/>
          <w:szCs w:val="24"/>
        </w:rPr>
      </w:pPr>
      <w:r>
        <w:rPr>
          <w:rFonts w:ascii="Arial" w:hAnsi="Arial" w:cs="Arial"/>
          <w:sz w:val="24"/>
          <w:szCs w:val="24"/>
        </w:rPr>
        <w:t>2.6.1.No endereço: www.portaldecompraspublicas.com.br; e</w:t>
      </w:r>
    </w:p>
    <w:p w:rsidR="00F361B0" w:rsidRDefault="00F361B0" w:rsidP="00F361B0">
      <w:pPr>
        <w:pStyle w:val="NormalWeb"/>
        <w:rPr>
          <w:rFonts w:ascii="Arial" w:hAnsi="Arial" w:cs="Arial"/>
          <w:sz w:val="24"/>
          <w:szCs w:val="24"/>
        </w:rPr>
      </w:pPr>
      <w:r>
        <w:rPr>
          <w:rFonts w:ascii="Arial" w:hAnsi="Arial" w:cs="Arial"/>
          <w:sz w:val="24"/>
          <w:szCs w:val="24"/>
        </w:rPr>
        <w:t>2.6.2.Pelo e-mail: licitacaocaapora2017@gmail.com.</w:t>
      </w:r>
    </w:p>
    <w:p w:rsidR="00F361B0" w:rsidRDefault="00F361B0" w:rsidP="00F361B0">
      <w:pPr>
        <w:pStyle w:val="NormalWeb"/>
        <w:rPr>
          <w:rFonts w:ascii="Arial" w:hAnsi="Arial" w:cs="Arial"/>
          <w:sz w:val="24"/>
          <w:szCs w:val="24"/>
        </w:rPr>
      </w:pPr>
      <w:r>
        <w:rPr>
          <w:rFonts w:ascii="Arial" w:hAnsi="Arial" w:cs="Arial"/>
          <w:sz w:val="24"/>
          <w:szCs w:val="24"/>
        </w:rPr>
        <w:t>2.7.A Pregoeira responderá aos pedidos de esclarecimentos no prazo de até 02 (dois) dias úteis, contados da data de recebimento do pedido, e poderá requisitar subsídios formais aos responsáveis pela elaboração deste Edital e dos seus anexos.</w:t>
      </w:r>
    </w:p>
    <w:p w:rsidR="00F361B0" w:rsidRDefault="00F361B0" w:rsidP="00F361B0">
      <w:pPr>
        <w:pStyle w:val="NormalWeb"/>
        <w:rPr>
          <w:rFonts w:ascii="Arial" w:hAnsi="Arial" w:cs="Arial"/>
          <w:sz w:val="24"/>
          <w:szCs w:val="24"/>
        </w:rPr>
      </w:pPr>
      <w:r>
        <w:rPr>
          <w:rFonts w:ascii="Arial" w:hAnsi="Arial" w:cs="Arial"/>
          <w:sz w:val="24"/>
          <w:szCs w:val="24"/>
        </w:rPr>
        <w:t>2.8.As respostas aos pedidos de esclarecimentos serão divulgadas pelo sistema e vincularão os participantes e a administração.</w:t>
      </w:r>
    </w:p>
    <w:p w:rsidR="00F361B0" w:rsidRDefault="00F361B0" w:rsidP="00F361B0">
      <w:pPr>
        <w:pStyle w:val="NormalWeb"/>
        <w:rPr>
          <w:rFonts w:ascii="Arial" w:hAnsi="Arial" w:cs="Arial"/>
          <w:sz w:val="24"/>
          <w:szCs w:val="24"/>
        </w:rPr>
      </w:pPr>
      <w:r>
        <w:rPr>
          <w:rFonts w:ascii="Arial" w:hAnsi="Arial" w:cs="Arial"/>
          <w:sz w:val="24"/>
          <w:szCs w:val="24"/>
        </w:rPr>
        <w:t>2.9.As impugnações e pedidos de esclarecimentos não suspendem os prazos previstos no certame.</w:t>
      </w:r>
    </w:p>
    <w:p w:rsidR="00F361B0" w:rsidRDefault="00F361B0" w:rsidP="00F361B0">
      <w:pPr>
        <w:pStyle w:val="NormalWeb"/>
        <w:rPr>
          <w:rFonts w:ascii="Arial" w:hAnsi="Arial" w:cs="Arial"/>
          <w:sz w:val="24"/>
          <w:szCs w:val="24"/>
        </w:rPr>
      </w:pPr>
      <w:r>
        <w:rPr>
          <w:rFonts w:ascii="Arial" w:hAnsi="Arial" w:cs="Arial"/>
          <w:sz w:val="24"/>
          <w:szCs w:val="24"/>
        </w:rPr>
        <w:t>2.10.A concessão de efeito suspensivo à impugnação é medida excepcional e deverá ser motivada pela Pregoeira, nos autos do processo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3.0.DOS ELEMENTOS PARA LICITAÇÃO</w:t>
      </w:r>
    </w:p>
    <w:p w:rsidR="00F361B0" w:rsidRDefault="00F361B0" w:rsidP="00F361B0">
      <w:pPr>
        <w:pStyle w:val="NormalWeb"/>
        <w:rPr>
          <w:rFonts w:ascii="Arial" w:hAnsi="Arial" w:cs="Arial"/>
          <w:sz w:val="24"/>
          <w:szCs w:val="24"/>
        </w:rPr>
      </w:pPr>
      <w:r>
        <w:rPr>
          <w:rFonts w:ascii="Arial" w:hAnsi="Arial" w:cs="Arial"/>
          <w:sz w:val="24"/>
          <w:szCs w:val="24"/>
        </w:rPr>
        <w:t>3.1.Aos participantes serão fornecidos os seguintes elementos que integram este Edital para todos os fins e efeitos:</w:t>
      </w:r>
    </w:p>
    <w:p w:rsidR="00F361B0" w:rsidRDefault="00F361B0" w:rsidP="00F361B0">
      <w:pPr>
        <w:pStyle w:val="NormalWeb"/>
        <w:rPr>
          <w:rFonts w:ascii="Arial" w:hAnsi="Arial" w:cs="Arial"/>
          <w:sz w:val="24"/>
          <w:szCs w:val="24"/>
        </w:rPr>
      </w:pPr>
      <w:r>
        <w:rPr>
          <w:rFonts w:ascii="Arial" w:hAnsi="Arial" w:cs="Arial"/>
          <w:sz w:val="24"/>
          <w:szCs w:val="24"/>
        </w:rPr>
        <w:t>3.1.1.ANEXO I - TERMO DE REFERÊNCIA – ESPECIFICAÇÕES;</w:t>
      </w:r>
    </w:p>
    <w:p w:rsidR="00F361B0" w:rsidRDefault="00F361B0" w:rsidP="00F361B0">
      <w:pPr>
        <w:pStyle w:val="NormalWeb"/>
        <w:rPr>
          <w:rFonts w:ascii="Arial" w:hAnsi="Arial" w:cs="Arial"/>
          <w:sz w:val="24"/>
          <w:szCs w:val="24"/>
        </w:rPr>
      </w:pPr>
      <w:r>
        <w:rPr>
          <w:rFonts w:ascii="Arial" w:hAnsi="Arial" w:cs="Arial"/>
          <w:sz w:val="24"/>
          <w:szCs w:val="24"/>
        </w:rPr>
        <w:t>3.1.2.ANEXO II - MODELO DE DECLARAÇÃO – não possuir no quadro societário servidor do ORC;</w:t>
      </w:r>
    </w:p>
    <w:p w:rsidR="00F361B0" w:rsidRDefault="00F361B0" w:rsidP="00F361B0">
      <w:pPr>
        <w:pStyle w:val="NormalWeb"/>
        <w:rPr>
          <w:rFonts w:ascii="Arial" w:hAnsi="Arial" w:cs="Arial"/>
          <w:sz w:val="24"/>
          <w:szCs w:val="24"/>
        </w:rPr>
      </w:pPr>
      <w:r>
        <w:rPr>
          <w:rFonts w:ascii="Arial" w:hAnsi="Arial" w:cs="Arial"/>
          <w:sz w:val="24"/>
          <w:szCs w:val="24"/>
        </w:rPr>
        <w:t>3.1.3.ANEXO III - MINUTA DO CONTRATO.</w:t>
      </w:r>
    </w:p>
    <w:p w:rsidR="00F361B0" w:rsidRDefault="00F361B0" w:rsidP="00F361B0">
      <w:pPr>
        <w:pStyle w:val="NormalWeb"/>
        <w:rPr>
          <w:rFonts w:ascii="Arial" w:hAnsi="Arial" w:cs="Arial"/>
          <w:sz w:val="24"/>
          <w:szCs w:val="24"/>
        </w:rPr>
      </w:pPr>
      <w:r>
        <w:rPr>
          <w:rFonts w:ascii="Arial" w:hAnsi="Arial" w:cs="Arial"/>
          <w:sz w:val="24"/>
          <w:szCs w:val="24"/>
        </w:rPr>
        <w:t>3.2.A obtenção do Edital será feita da seguinte forma:</w:t>
      </w:r>
    </w:p>
    <w:p w:rsidR="00F361B0" w:rsidRDefault="00F361B0" w:rsidP="00F361B0">
      <w:pPr>
        <w:pStyle w:val="NormalWeb"/>
        <w:rPr>
          <w:rFonts w:ascii="Arial" w:hAnsi="Arial" w:cs="Arial"/>
          <w:sz w:val="24"/>
          <w:szCs w:val="24"/>
        </w:rPr>
      </w:pPr>
      <w:r>
        <w:rPr>
          <w:rFonts w:ascii="Arial" w:hAnsi="Arial" w:cs="Arial"/>
          <w:sz w:val="24"/>
          <w:szCs w:val="24"/>
        </w:rPr>
        <w:t>3.2.1.Pelos sites: www.caapora.pb.gov.br; www.tce.pb.gov.br; www.portaldecompraspublicas.com.br.</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4.0.DO SUPORTE LEGAL</w:t>
      </w:r>
    </w:p>
    <w:p w:rsidR="00F361B0" w:rsidRDefault="00F361B0" w:rsidP="00F361B0">
      <w:pPr>
        <w:pStyle w:val="NormalWeb"/>
        <w:rPr>
          <w:rFonts w:ascii="Arial" w:hAnsi="Arial" w:cs="Arial"/>
          <w:sz w:val="24"/>
          <w:szCs w:val="24"/>
        </w:rPr>
      </w:pPr>
      <w:r>
        <w:rPr>
          <w:rFonts w:ascii="Arial" w:hAnsi="Arial" w:cs="Arial"/>
          <w:sz w:val="24"/>
          <w:szCs w:val="24"/>
        </w:rPr>
        <w:t>4.1.Esta licitação reger-se-á pela Lei Federal nº 10.520, de 17 de Julho de 2002 e subsidiariamente a Lei Federal nº 8.666, de 21 de Junho de 1993; Lei Complementar nº 123, de 14 de Dezembro de 2006; Decreto Federal nº 10.024, de 20 de Setembro de 2019; e legislação pertinente, consideradas as alterações posteriores das referidas normas; que ficam fazendo partes integrantes deste Edital, independente de transcrição.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5.0.DO PRAZO E DOS RECURSOS ORÇAMENTÁRIOS</w:t>
      </w:r>
    </w:p>
    <w:p w:rsidR="00F361B0" w:rsidRDefault="00F361B0" w:rsidP="00F361B0">
      <w:pPr>
        <w:pStyle w:val="NormalWeb"/>
        <w:rPr>
          <w:rFonts w:ascii="Arial" w:hAnsi="Arial" w:cs="Arial"/>
          <w:sz w:val="24"/>
          <w:szCs w:val="24"/>
        </w:rPr>
      </w:pPr>
      <w:r>
        <w:rPr>
          <w:rFonts w:ascii="Arial" w:hAnsi="Arial" w:cs="Arial"/>
          <w:sz w:val="24"/>
          <w:szCs w:val="24"/>
        </w:rPr>
        <w:t>5.1.O prazo máximo para a execução do objeto ora licitado, conforme suas características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firstRow="1" w:lastRow="0" w:firstColumn="1" w:lastColumn="0" w:noHBand="0" w:noVBand="1"/>
      </w:tblPr>
      <w:tblGrid>
        <w:gridCol w:w="495"/>
        <w:gridCol w:w="8003"/>
      </w:tblGrid>
      <w:tr w:rsidR="00F361B0" w:rsidTr="00F361B0">
        <w:tc>
          <w:tcPr>
            <w:tcW w:w="495" w:type="dxa"/>
            <w:vAlign w:val="center"/>
            <w:hideMark/>
          </w:tcPr>
          <w:p w:rsidR="00F361B0" w:rsidRDefault="00F361B0">
            <w:pPr>
              <w:pStyle w:val="NormalWeb"/>
              <w:rPr>
                <w:rFonts w:ascii="Arial" w:hAnsi="Arial" w:cs="Arial"/>
                <w:sz w:val="24"/>
                <w:szCs w:val="24"/>
              </w:rPr>
            </w:pPr>
            <w:r>
              <w:rPr>
                <w:rFonts w:ascii="Arial" w:hAnsi="Arial" w:cs="Arial"/>
                <w:sz w:val="24"/>
                <w:szCs w:val="24"/>
              </w:rPr>
              <w:t> </w:t>
            </w:r>
          </w:p>
        </w:tc>
        <w:tc>
          <w:tcPr>
            <w:tcW w:w="0" w:type="auto"/>
            <w:vAlign w:val="center"/>
            <w:hideMark/>
          </w:tcPr>
          <w:p w:rsidR="00F361B0" w:rsidRDefault="00F361B0">
            <w:pPr>
              <w:pStyle w:val="NormalWeb"/>
              <w:rPr>
                <w:rFonts w:ascii="Arial" w:hAnsi="Arial" w:cs="Arial"/>
                <w:sz w:val="24"/>
                <w:szCs w:val="24"/>
              </w:rPr>
            </w:pPr>
            <w:r>
              <w:rPr>
                <w:rFonts w:ascii="Arial" w:hAnsi="Arial" w:cs="Arial"/>
                <w:sz w:val="24"/>
                <w:szCs w:val="24"/>
              </w:rPr>
              <w:t>Início: Imediato;</w:t>
            </w:r>
          </w:p>
          <w:p w:rsidR="00F361B0" w:rsidRDefault="00F361B0">
            <w:pPr>
              <w:pStyle w:val="NormalWeb"/>
              <w:rPr>
                <w:rFonts w:ascii="Arial" w:hAnsi="Arial" w:cs="Arial"/>
                <w:sz w:val="24"/>
                <w:szCs w:val="24"/>
              </w:rPr>
            </w:pPr>
            <w:r>
              <w:rPr>
                <w:rFonts w:ascii="Arial" w:hAnsi="Arial" w:cs="Arial"/>
                <w:sz w:val="24"/>
                <w:szCs w:val="24"/>
              </w:rPr>
              <w:t>Conclusão: 12 (doze) meses.</w:t>
            </w:r>
          </w:p>
        </w:tc>
      </w:tr>
    </w:tbl>
    <w:p w:rsidR="00F361B0" w:rsidRDefault="00F361B0" w:rsidP="00F361B0">
      <w:pPr>
        <w:pStyle w:val="NormalWeb"/>
        <w:rPr>
          <w:rFonts w:ascii="Arial" w:hAnsi="Arial" w:cs="Arial"/>
          <w:sz w:val="24"/>
          <w:szCs w:val="24"/>
        </w:rPr>
      </w:pPr>
      <w:r>
        <w:rPr>
          <w:rFonts w:ascii="Arial" w:hAnsi="Arial" w:cs="Arial"/>
          <w:sz w:val="24"/>
          <w:szCs w:val="24"/>
        </w:rPr>
        <w:t>5.2.O serviço será executado de acordo com as especificações definidas no correspondente Termo de Referência - Anexo I.</w:t>
      </w:r>
    </w:p>
    <w:p w:rsidR="00F361B0" w:rsidRDefault="00F361B0" w:rsidP="00F361B0">
      <w:pPr>
        <w:pStyle w:val="NormalWeb"/>
        <w:rPr>
          <w:rFonts w:ascii="Arial" w:hAnsi="Arial" w:cs="Arial"/>
          <w:sz w:val="24"/>
          <w:szCs w:val="24"/>
        </w:rPr>
      </w:pPr>
      <w:r>
        <w:rPr>
          <w:rFonts w:ascii="Arial" w:hAnsi="Arial" w:cs="Arial"/>
          <w:sz w:val="24"/>
          <w:szCs w:val="24"/>
        </w:rPr>
        <w:t>5.3.O prazo de vigência do correspondente contrato será determinado: 12 (doze) meses, considerado da data de sua assinatura; podendo ser prorrogado nos termos do Art. 57, da Lei 8.666/93.</w:t>
      </w:r>
    </w:p>
    <w:p w:rsidR="00F361B0" w:rsidRDefault="00F361B0" w:rsidP="00F361B0">
      <w:pPr>
        <w:pStyle w:val="NormalWeb"/>
        <w:rPr>
          <w:rFonts w:ascii="Arial" w:hAnsi="Arial" w:cs="Arial"/>
          <w:sz w:val="24"/>
          <w:szCs w:val="24"/>
        </w:rPr>
      </w:pPr>
      <w:r>
        <w:rPr>
          <w:rFonts w:ascii="Arial" w:hAnsi="Arial" w:cs="Arial"/>
          <w:sz w:val="24"/>
          <w:szCs w:val="24"/>
        </w:rPr>
        <w:t>5.4.As despesas decorrentes do objeto deste certame, correrão por conta da seguinte dotação:</w:t>
      </w:r>
    </w:p>
    <w:p w:rsidR="00F361B0" w:rsidRDefault="00F361B0" w:rsidP="00F361B0">
      <w:pPr>
        <w:pStyle w:val="NormalWeb"/>
        <w:rPr>
          <w:rFonts w:ascii="Arial" w:hAnsi="Arial" w:cs="Arial"/>
          <w:sz w:val="24"/>
          <w:szCs w:val="24"/>
        </w:rPr>
      </w:pPr>
      <w:r>
        <w:rPr>
          <w:rFonts w:ascii="Arial" w:hAnsi="Arial" w:cs="Arial"/>
          <w:sz w:val="24"/>
          <w:szCs w:val="24"/>
        </w:rPr>
        <w:t>02.0000– EXECUTIVO</w:t>
      </w:r>
    </w:p>
    <w:p w:rsidR="00F361B0" w:rsidRDefault="00F361B0" w:rsidP="00F361B0">
      <w:pPr>
        <w:pStyle w:val="NormalWeb"/>
        <w:rPr>
          <w:rFonts w:ascii="Arial" w:hAnsi="Arial" w:cs="Arial"/>
          <w:sz w:val="24"/>
          <w:szCs w:val="24"/>
        </w:rPr>
      </w:pPr>
      <w:r>
        <w:rPr>
          <w:rFonts w:ascii="Arial" w:hAnsi="Arial" w:cs="Arial"/>
          <w:sz w:val="24"/>
          <w:szCs w:val="24"/>
        </w:rPr>
        <w:lastRenderedPageBreak/>
        <w:t>02.030– SECRETARIA DE ADMINISTRAÇÃO E GESTÃO DE PESSOAS</w:t>
      </w:r>
    </w:p>
    <w:p w:rsidR="00F361B0" w:rsidRDefault="00F361B0" w:rsidP="00F361B0">
      <w:pPr>
        <w:pStyle w:val="NormalWeb"/>
        <w:rPr>
          <w:rFonts w:ascii="Arial" w:hAnsi="Arial" w:cs="Arial"/>
          <w:sz w:val="24"/>
          <w:szCs w:val="24"/>
        </w:rPr>
      </w:pPr>
      <w:r>
        <w:rPr>
          <w:rFonts w:ascii="Arial" w:hAnsi="Arial" w:cs="Arial"/>
          <w:sz w:val="24"/>
          <w:szCs w:val="24"/>
        </w:rPr>
        <w:t>02030.04.122.2005.3017– MANUTENÇÃO DAS ATIVIDADES DA SEC. ADMINISTRAÇÃO 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 FUNDO MUNICIPAL DE SAÚDE– FMS</w:t>
      </w:r>
    </w:p>
    <w:p w:rsidR="00F361B0" w:rsidRDefault="00F361B0" w:rsidP="00F361B0">
      <w:pPr>
        <w:pStyle w:val="NormalWeb"/>
        <w:rPr>
          <w:rFonts w:ascii="Arial" w:hAnsi="Arial" w:cs="Arial"/>
          <w:sz w:val="24"/>
          <w:szCs w:val="24"/>
        </w:rPr>
      </w:pPr>
      <w:r>
        <w:rPr>
          <w:rFonts w:ascii="Arial" w:hAnsi="Arial" w:cs="Arial"/>
          <w:sz w:val="24"/>
          <w:szCs w:val="24"/>
        </w:rPr>
        <w:t>02051.10.122.2005.2947– MANUTENÇÃO DAS ATIVIDADES DA SECRETARIA DE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02051.10.301.1012.2073 – MANUTENÇÃO DOS SERVIÇOS DE ATENCÃO BÁSICA DE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02051.10.301.1012.2955 – MANUTENÇÃO DAS ATIVIDADES DO FUNDO MUNICIPAL DE SA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02051.10.302.1014.2174 – ATIVIDADES DE MÉDIA E ALTA COMPLEXIDADE HOSPITALAR</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02051.10.302.1014.2931 – MANUTENÇÃO DAS ATIVIDADES DO SAMU</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3.3.90.39.00.00.621–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02051.10.302.1014.3046 – MANUTENÇÃO DO HOSPITAL MUNICIPAL ANA VIRGÍNIA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02051.10.304.1018.2097 – MANUTENCAO DAS ATIVIDADES DE VIGILÂNCIA EM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02.060–SECRETARIA DE MEIO AMBIENTE, DESENVOLVIM. URBANO E</w:t>
      </w:r>
    </w:p>
    <w:p w:rsidR="00F361B0" w:rsidRDefault="00F361B0" w:rsidP="00F361B0">
      <w:pPr>
        <w:pStyle w:val="NormalWeb"/>
        <w:rPr>
          <w:rFonts w:ascii="Arial" w:hAnsi="Arial" w:cs="Arial"/>
          <w:sz w:val="24"/>
          <w:szCs w:val="24"/>
        </w:rPr>
      </w:pPr>
      <w:r>
        <w:rPr>
          <w:rFonts w:ascii="Arial" w:hAnsi="Arial" w:cs="Arial"/>
          <w:sz w:val="24"/>
          <w:szCs w:val="24"/>
        </w:rPr>
        <w:t>02060.04.122.2005.2161 – MANUTENÇÃO DAS ATIVIDADES DA SEC. DO MEIO AMBIENTE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lastRenderedPageBreak/>
        <w:t>02.070–SECRETARIA DE EDUCAÇÃO</w:t>
      </w:r>
    </w:p>
    <w:p w:rsidR="00F361B0" w:rsidRDefault="00F361B0" w:rsidP="00F361B0">
      <w:pPr>
        <w:pStyle w:val="NormalWeb"/>
        <w:rPr>
          <w:rFonts w:ascii="Arial" w:hAnsi="Arial" w:cs="Arial"/>
          <w:sz w:val="24"/>
          <w:szCs w:val="24"/>
        </w:rPr>
      </w:pPr>
      <w:r>
        <w:rPr>
          <w:rFonts w:ascii="Arial" w:hAnsi="Arial" w:cs="Arial"/>
          <w:sz w:val="24"/>
          <w:szCs w:val="24"/>
        </w:rPr>
        <w:t>02070.12.361.1005.2943 – EXECUÇÃO DE AÇÕES DO PROG. SALÁRIO EDUCAÇÃO – QSE</w:t>
      </w:r>
    </w:p>
    <w:p w:rsidR="00F361B0" w:rsidRDefault="00F361B0" w:rsidP="00F361B0">
      <w:pPr>
        <w:pStyle w:val="NormalWeb"/>
        <w:rPr>
          <w:rFonts w:ascii="Arial" w:hAnsi="Arial" w:cs="Arial"/>
          <w:sz w:val="24"/>
          <w:szCs w:val="24"/>
        </w:rPr>
      </w:pPr>
      <w:r>
        <w:rPr>
          <w:rFonts w:ascii="Arial" w:hAnsi="Arial" w:cs="Arial"/>
          <w:sz w:val="24"/>
          <w:szCs w:val="24"/>
        </w:rPr>
        <w:t>3.3.90.39.00.00.550–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02070.12.361.1005.2957 – MANUTENÇÃO DAS ATIV. ENS. FUNDAMENTAL – FUNDEB 30%</w:t>
      </w:r>
    </w:p>
    <w:p w:rsidR="00F361B0" w:rsidRDefault="00F361B0" w:rsidP="00F361B0">
      <w:pPr>
        <w:pStyle w:val="NormalWeb"/>
        <w:rPr>
          <w:rFonts w:ascii="Arial" w:hAnsi="Arial" w:cs="Arial"/>
          <w:sz w:val="24"/>
          <w:szCs w:val="24"/>
        </w:rPr>
      </w:pPr>
      <w:r>
        <w:rPr>
          <w:rFonts w:ascii="Arial" w:hAnsi="Arial" w:cs="Arial"/>
          <w:sz w:val="24"/>
          <w:szCs w:val="24"/>
        </w:rPr>
        <w:t>3.3.90.39.00.00.540–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02070.12.361.1005.2930 – MANUTENÇÃO DO ENSINO FUNDAMENTAL – MDE</w:t>
      </w:r>
    </w:p>
    <w:p w:rsidR="00F361B0" w:rsidRDefault="00F361B0" w:rsidP="00F361B0">
      <w:pPr>
        <w:pStyle w:val="NormalWeb"/>
        <w:rPr>
          <w:rFonts w:ascii="Arial" w:hAnsi="Arial" w:cs="Arial"/>
          <w:sz w:val="24"/>
          <w:szCs w:val="24"/>
        </w:rPr>
      </w:pPr>
      <w:r>
        <w:rPr>
          <w:rFonts w:ascii="Arial" w:hAnsi="Arial" w:cs="Arial"/>
          <w:sz w:val="24"/>
          <w:szCs w:val="24"/>
        </w:rPr>
        <w:t>3.3.90.39.00.00.550–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02070.12.361.1005.3006 – EXECUÇÃO DAS AÇÕES DE OUTROS PROGRAMAS DO FNDE</w:t>
      </w:r>
    </w:p>
    <w:p w:rsidR="00F361B0" w:rsidRDefault="00F361B0" w:rsidP="00F361B0">
      <w:pPr>
        <w:pStyle w:val="NormalWeb"/>
        <w:rPr>
          <w:rFonts w:ascii="Arial" w:hAnsi="Arial" w:cs="Arial"/>
          <w:sz w:val="24"/>
          <w:szCs w:val="24"/>
        </w:rPr>
      </w:pPr>
      <w:r>
        <w:rPr>
          <w:rFonts w:ascii="Arial" w:hAnsi="Arial" w:cs="Arial"/>
          <w:sz w:val="24"/>
          <w:szCs w:val="24"/>
        </w:rPr>
        <w:t>3.3.90.39.00.00.569–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02070.12.361.2005.2176 – MANUTENÇÃO DAS ATIVIDADES DA SECRETARIA DE EDUCAÇÃ</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02.080– SECRETARIA DE DESENV. HUMANO E INCLUSÃO SOCIAL</w:t>
      </w:r>
    </w:p>
    <w:p w:rsidR="00F361B0" w:rsidRDefault="00F361B0" w:rsidP="00F361B0">
      <w:pPr>
        <w:pStyle w:val="NormalWeb"/>
        <w:rPr>
          <w:rFonts w:ascii="Arial" w:hAnsi="Arial" w:cs="Arial"/>
          <w:sz w:val="24"/>
          <w:szCs w:val="24"/>
        </w:rPr>
      </w:pPr>
      <w:r>
        <w:rPr>
          <w:rFonts w:ascii="Arial" w:hAnsi="Arial" w:cs="Arial"/>
          <w:sz w:val="24"/>
          <w:szCs w:val="24"/>
        </w:rPr>
        <w:t>02080.08.244.2005.2013 – MANUTENÇÃO DAS ATIVIDADES DA SEC. DE DESENVOLVIMEN</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02080.08.244.2005.2046 – MANUTENCAO DO CONSELHO TUTELAR E DEMAIS CONSELHOS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002.081–FUNDO MUNICIPAL DE ASSISTÊNCIA SOCIAL – FMAS</w:t>
      </w:r>
    </w:p>
    <w:p w:rsidR="00F361B0" w:rsidRDefault="00F361B0" w:rsidP="00F361B0">
      <w:pPr>
        <w:pStyle w:val="NormalWeb"/>
        <w:rPr>
          <w:rFonts w:ascii="Arial" w:hAnsi="Arial" w:cs="Arial"/>
          <w:sz w:val="24"/>
          <w:szCs w:val="24"/>
        </w:rPr>
      </w:pPr>
      <w:r>
        <w:rPr>
          <w:rFonts w:ascii="Arial" w:hAnsi="Arial" w:cs="Arial"/>
          <w:sz w:val="24"/>
          <w:szCs w:val="24"/>
        </w:rPr>
        <w:t>02081.08.244.3001.2953 – MANUTENÇÃO DO SERVIÇO DE CONVIVÊNCIA E FORTALECIME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02081.08.244.3001.3019 – MANUTENÇÃO DOS SERVIÇOS DA PROTEÇÃO SOCIAL BÁSIC</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02081.08.244.3001.3042 – MANUTENÇÃO DAS ATIVIDADES DO PROGRAMA CRIANÇA FELI</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lastRenderedPageBreak/>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02081.08.244.3002.2982 – MAN. DOS SERV. DE PROTEÇÃO SOCIAL ESPECIAL – CREAS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02081.08.244.3003.2915 – GESTÃO DO AUX. BRASIL E CADASTRO ÚNICO – IGD–PAB</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02.090– SECRETARIA DE INFRAESTRUTURA E SERVIÇOS URBANOS</w:t>
      </w:r>
    </w:p>
    <w:p w:rsidR="00F361B0" w:rsidRDefault="00F361B0" w:rsidP="00F361B0">
      <w:pPr>
        <w:pStyle w:val="NormalWeb"/>
        <w:rPr>
          <w:rFonts w:ascii="Arial" w:hAnsi="Arial" w:cs="Arial"/>
          <w:sz w:val="24"/>
          <w:szCs w:val="24"/>
        </w:rPr>
      </w:pPr>
      <w:r>
        <w:rPr>
          <w:rFonts w:ascii="Arial" w:hAnsi="Arial" w:cs="Arial"/>
          <w:sz w:val="24"/>
          <w:szCs w:val="24"/>
        </w:rPr>
        <w:t>02090.15.122.2005.2014 – MANUTENÇÃO DAS ATIVIDADES DA SECRETARIA DE INFRAES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02.100– SECRETARIA DE JUVENTUDE, CULTURA, TURISMO E EVENTO</w:t>
      </w:r>
    </w:p>
    <w:p w:rsidR="00F361B0" w:rsidRDefault="00F361B0" w:rsidP="00F361B0">
      <w:pPr>
        <w:pStyle w:val="NormalWeb"/>
        <w:rPr>
          <w:rFonts w:ascii="Arial" w:hAnsi="Arial" w:cs="Arial"/>
          <w:sz w:val="24"/>
          <w:szCs w:val="24"/>
        </w:rPr>
      </w:pPr>
      <w:r>
        <w:rPr>
          <w:rFonts w:ascii="Arial" w:hAnsi="Arial" w:cs="Arial"/>
          <w:sz w:val="24"/>
          <w:szCs w:val="24"/>
        </w:rPr>
        <w:t>02100.13.122.2005.2009– MANUTENÇÃO DAS ATIVIDADES DA SEC. DA JUVENTUDE, CU</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02.110–SECRETARIA DE AGRICULTURA, PECUÁRIA E PESCA</w:t>
      </w:r>
    </w:p>
    <w:p w:rsidR="00F361B0" w:rsidRDefault="00F361B0" w:rsidP="00F361B0">
      <w:pPr>
        <w:pStyle w:val="NormalWeb"/>
        <w:rPr>
          <w:rFonts w:ascii="Arial" w:hAnsi="Arial" w:cs="Arial"/>
          <w:sz w:val="24"/>
          <w:szCs w:val="24"/>
        </w:rPr>
      </w:pPr>
      <w:r>
        <w:rPr>
          <w:rFonts w:ascii="Arial" w:hAnsi="Arial" w:cs="Arial"/>
          <w:sz w:val="24"/>
          <w:szCs w:val="24"/>
        </w:rPr>
        <w:t>02110.20.122.2005.2920 – MANUTENÇÃO DAS ATIVIDADES DA SEC. DE AGRICULTURA,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02.120– SECRETARIA DE ESPORTES E LAZER</w:t>
      </w:r>
    </w:p>
    <w:p w:rsidR="00F361B0" w:rsidRDefault="00F361B0" w:rsidP="00F361B0">
      <w:pPr>
        <w:pStyle w:val="NormalWeb"/>
        <w:rPr>
          <w:rFonts w:ascii="Arial" w:hAnsi="Arial" w:cs="Arial"/>
          <w:sz w:val="24"/>
          <w:szCs w:val="24"/>
        </w:rPr>
      </w:pPr>
      <w:r>
        <w:rPr>
          <w:rFonts w:ascii="Arial" w:hAnsi="Arial" w:cs="Arial"/>
          <w:sz w:val="24"/>
          <w:szCs w:val="24"/>
        </w:rPr>
        <w:t>02120.27.812.2005.3018– MANUTENÇÃO DAS ATIVIDADES DA SECRETARIA DE ESPORTE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002.140– SECRETARIA DE ARTICULAÇÃO INSTITUCIONAL E POLÍTICA</w:t>
      </w:r>
    </w:p>
    <w:p w:rsidR="00F361B0" w:rsidRDefault="00F361B0" w:rsidP="00F361B0">
      <w:pPr>
        <w:pStyle w:val="NormalWeb"/>
        <w:rPr>
          <w:rFonts w:ascii="Arial" w:hAnsi="Arial" w:cs="Arial"/>
          <w:sz w:val="24"/>
          <w:szCs w:val="24"/>
        </w:rPr>
      </w:pPr>
      <w:r>
        <w:rPr>
          <w:rFonts w:ascii="Arial" w:hAnsi="Arial" w:cs="Arial"/>
          <w:sz w:val="24"/>
          <w:szCs w:val="24"/>
        </w:rPr>
        <w:t>02140.04.122.2005.2156– MANUTENÇÃO DAS ATIVIDADES DA SEC. DE ARTICULAÇÃO I</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 xml:space="preserve">ESSAS DOTAÇÕES PODERÃO SOFRER ALTERAÇÕES.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6.0.DAS CONDIÇÕES DE PARTICIPAÇÃO</w:t>
      </w:r>
    </w:p>
    <w:p w:rsidR="00F361B0" w:rsidRDefault="00F361B0" w:rsidP="00F361B0">
      <w:pPr>
        <w:pStyle w:val="NormalWeb"/>
        <w:rPr>
          <w:rFonts w:ascii="Arial" w:hAnsi="Arial" w:cs="Arial"/>
          <w:sz w:val="24"/>
          <w:szCs w:val="24"/>
        </w:rPr>
      </w:pPr>
      <w:r>
        <w:rPr>
          <w:rFonts w:ascii="Arial" w:hAnsi="Arial" w:cs="Arial"/>
          <w:sz w:val="24"/>
          <w:szCs w:val="24"/>
        </w:rPr>
        <w:t>6.1.Poderão participar os interessados cujo ramo de atividade seja compatível com o objeto desta licitação, e que estejam com credenciamento regular junto ao ORC, condição para obter, mediante procedimento regular definido pelo referido órgão, uma "senha de acesso" específica. O procedimento necessário para a realização do referido credenciamento, também está disponível no endereço: www.portaldecompraspublicas.com.br.</w:t>
      </w:r>
    </w:p>
    <w:p w:rsidR="00F361B0" w:rsidRDefault="00F361B0" w:rsidP="00F361B0">
      <w:pPr>
        <w:pStyle w:val="NormalWeb"/>
        <w:rPr>
          <w:rFonts w:ascii="Arial" w:hAnsi="Arial" w:cs="Arial"/>
          <w:sz w:val="24"/>
          <w:szCs w:val="24"/>
        </w:rPr>
      </w:pPr>
      <w:r>
        <w:rPr>
          <w:rFonts w:ascii="Arial" w:hAnsi="Arial" w:cs="Arial"/>
          <w:sz w:val="24"/>
          <w:szCs w:val="24"/>
        </w:rPr>
        <w:t xml:space="preserve">6.2.O licitante deverá utilizar essa "senha" para acesso ao sistema eletrônico, sendo que a simples validade no prazo de vigência, não significa sua habilitação </w:t>
      </w:r>
      <w:r>
        <w:rPr>
          <w:rFonts w:ascii="Arial" w:hAnsi="Arial" w:cs="Arial"/>
          <w:sz w:val="24"/>
          <w:szCs w:val="24"/>
        </w:rPr>
        <w:lastRenderedPageBreak/>
        <w:t>automática em qualquer Pregão, na forma eletrônica, que venha a participar; etapa a ser cumprida a cada certame.</w:t>
      </w:r>
    </w:p>
    <w:p w:rsidR="00F361B0" w:rsidRDefault="00F361B0" w:rsidP="00F361B0">
      <w:pPr>
        <w:pStyle w:val="NormalWeb"/>
        <w:rPr>
          <w:rFonts w:ascii="Arial" w:hAnsi="Arial" w:cs="Arial"/>
          <w:sz w:val="24"/>
          <w:szCs w:val="24"/>
        </w:rPr>
      </w:pPr>
      <w:r>
        <w:rPr>
          <w:rFonts w:ascii="Arial" w:hAnsi="Arial" w:cs="Arial"/>
          <w:sz w:val="24"/>
          <w:szCs w:val="24"/>
        </w:rPr>
        <w:t>6.3.A participação neste certame é aberta a quaisquer interessados, inclusive as Microempresas e Empresas de Pequeno Porte, nos termos da legislação vigente.</w:t>
      </w:r>
    </w:p>
    <w:p w:rsidR="00F361B0" w:rsidRDefault="00F361B0" w:rsidP="00F361B0">
      <w:pPr>
        <w:pStyle w:val="NormalWeb"/>
        <w:rPr>
          <w:rFonts w:ascii="Arial" w:hAnsi="Arial" w:cs="Arial"/>
          <w:sz w:val="24"/>
          <w:szCs w:val="24"/>
        </w:rPr>
      </w:pPr>
      <w:r>
        <w:rPr>
          <w:rFonts w:ascii="Arial" w:hAnsi="Arial" w:cs="Arial"/>
          <w:sz w:val="24"/>
          <w:szCs w:val="24"/>
        </w:rPr>
        <w:t>6.4.Não poderão participar os interessados:</w:t>
      </w:r>
    </w:p>
    <w:p w:rsidR="00F361B0" w:rsidRDefault="00F361B0" w:rsidP="00F361B0">
      <w:pPr>
        <w:pStyle w:val="NormalWeb"/>
        <w:rPr>
          <w:rFonts w:ascii="Arial" w:hAnsi="Arial" w:cs="Arial"/>
          <w:sz w:val="24"/>
          <w:szCs w:val="24"/>
        </w:rPr>
      </w:pPr>
      <w:r>
        <w:rPr>
          <w:rFonts w:ascii="Arial" w:hAnsi="Arial" w:cs="Arial"/>
          <w:sz w:val="24"/>
          <w:szCs w:val="24"/>
        </w:rPr>
        <w:t>6.4.1.Que não atendam às condições deste Edital e seus anexos;</w:t>
      </w:r>
    </w:p>
    <w:p w:rsidR="00F361B0" w:rsidRDefault="00F361B0" w:rsidP="00F361B0">
      <w:pPr>
        <w:pStyle w:val="NormalWeb"/>
        <w:rPr>
          <w:rFonts w:ascii="Arial" w:hAnsi="Arial" w:cs="Arial"/>
          <w:sz w:val="24"/>
          <w:szCs w:val="24"/>
        </w:rPr>
      </w:pPr>
      <w:r>
        <w:rPr>
          <w:rFonts w:ascii="Arial" w:hAnsi="Arial" w:cs="Arial"/>
          <w:sz w:val="24"/>
          <w:szCs w:val="24"/>
        </w:rPr>
        <w:t>6.4.2.Estrangeiros que não tenham representação legal no Brasil com poderes expressos para receber citação e responder administrativa ou judicialmente;</w:t>
      </w:r>
    </w:p>
    <w:p w:rsidR="00F361B0" w:rsidRDefault="00F361B0" w:rsidP="00F361B0">
      <w:pPr>
        <w:pStyle w:val="NormalWeb"/>
        <w:rPr>
          <w:rFonts w:ascii="Arial" w:hAnsi="Arial" w:cs="Arial"/>
          <w:sz w:val="24"/>
          <w:szCs w:val="24"/>
        </w:rPr>
      </w:pPr>
      <w:r>
        <w:rPr>
          <w:rFonts w:ascii="Arial" w:hAnsi="Arial" w:cs="Arial"/>
          <w:sz w:val="24"/>
          <w:szCs w:val="24"/>
        </w:rPr>
        <w:t>6.4.3.Que estejam sob falência, concurso de credores, concordata ou em processo de dissolução ou liquidação;</w:t>
      </w:r>
    </w:p>
    <w:p w:rsidR="00F361B0" w:rsidRDefault="00F361B0" w:rsidP="00F361B0">
      <w:pPr>
        <w:pStyle w:val="NormalWeb"/>
        <w:rPr>
          <w:rFonts w:ascii="Arial" w:hAnsi="Arial" w:cs="Arial"/>
          <w:sz w:val="24"/>
          <w:szCs w:val="24"/>
        </w:rPr>
      </w:pPr>
      <w:r>
        <w:rPr>
          <w:rFonts w:ascii="Arial" w:hAnsi="Arial" w:cs="Arial"/>
          <w:sz w:val="24"/>
          <w:szCs w:val="24"/>
        </w:rPr>
        <w:t>6.4.4.Proibidos de participar de licitações e celebrar contratos administrativos, na forma da legislação vigente;</w:t>
      </w:r>
    </w:p>
    <w:p w:rsidR="00F361B0" w:rsidRDefault="00F361B0" w:rsidP="00F361B0">
      <w:pPr>
        <w:pStyle w:val="NormalWeb"/>
        <w:rPr>
          <w:rFonts w:ascii="Arial" w:hAnsi="Arial" w:cs="Arial"/>
          <w:sz w:val="24"/>
          <w:szCs w:val="24"/>
        </w:rPr>
      </w:pPr>
      <w:r>
        <w:rPr>
          <w:rFonts w:ascii="Arial" w:hAnsi="Arial" w:cs="Arial"/>
          <w:sz w:val="24"/>
          <w:szCs w:val="24"/>
        </w:rPr>
        <w:t>6.4.5.Cujo estatuto ou contrato social não incluir o objeto desta licitação; e</w:t>
      </w:r>
    </w:p>
    <w:p w:rsidR="00F361B0" w:rsidRDefault="00F361B0" w:rsidP="00F361B0">
      <w:pPr>
        <w:pStyle w:val="NormalWeb"/>
        <w:rPr>
          <w:rFonts w:ascii="Arial" w:hAnsi="Arial" w:cs="Arial"/>
          <w:sz w:val="24"/>
          <w:szCs w:val="24"/>
        </w:rPr>
      </w:pPr>
      <w:r>
        <w:rPr>
          <w:rFonts w:ascii="Arial" w:hAnsi="Arial" w:cs="Arial"/>
          <w:sz w:val="24"/>
          <w:szCs w:val="24"/>
        </w:rPr>
        <w:t>6.4.6.Que se enquadrem nas vedações previstas no Art. 9º, da Lei 8.666/93.</w:t>
      </w:r>
    </w:p>
    <w:p w:rsidR="00F361B0" w:rsidRDefault="00F361B0" w:rsidP="00F361B0">
      <w:pPr>
        <w:pStyle w:val="NormalWeb"/>
        <w:rPr>
          <w:rFonts w:ascii="Arial" w:hAnsi="Arial" w:cs="Arial"/>
          <w:sz w:val="24"/>
          <w:szCs w:val="24"/>
        </w:rPr>
      </w:pPr>
      <w:r>
        <w:rPr>
          <w:rFonts w:ascii="Arial" w:hAnsi="Arial" w:cs="Arial"/>
          <w:sz w:val="24"/>
          <w:szCs w:val="24"/>
        </w:rPr>
        <w:t>6.5.É vedada a participação de entidades empresariais que estejam reunidas em consórcio.</w:t>
      </w:r>
    </w:p>
    <w:p w:rsidR="00F361B0" w:rsidRDefault="00F361B0" w:rsidP="00F361B0">
      <w:pPr>
        <w:pStyle w:val="NormalWeb"/>
        <w:rPr>
          <w:rFonts w:ascii="Arial" w:hAnsi="Arial" w:cs="Arial"/>
          <w:sz w:val="24"/>
          <w:szCs w:val="24"/>
        </w:rPr>
      </w:pPr>
      <w:r>
        <w:rPr>
          <w:rFonts w:ascii="Arial" w:hAnsi="Arial" w:cs="Arial"/>
          <w:sz w:val="24"/>
          <w:szCs w:val="24"/>
        </w:rPr>
        <w:t>6.6.Como condição para participação no Pregão, o licitante deverá proceder, preliminarmente, à devida "qualificação" mediante o preenchimento, no sistema eletrônico, de todos os campos necessários e obrigatórios, tais como:</w:t>
      </w:r>
    </w:p>
    <w:p w:rsidR="00F361B0" w:rsidRDefault="00F361B0" w:rsidP="00F361B0">
      <w:pPr>
        <w:pStyle w:val="NormalWeb"/>
        <w:rPr>
          <w:rFonts w:ascii="Arial" w:hAnsi="Arial" w:cs="Arial"/>
          <w:sz w:val="24"/>
          <w:szCs w:val="24"/>
        </w:rPr>
      </w:pPr>
      <w:r>
        <w:rPr>
          <w:rFonts w:ascii="Arial" w:hAnsi="Arial" w:cs="Arial"/>
          <w:sz w:val="24"/>
          <w:szCs w:val="24"/>
        </w:rPr>
        <w:t xml:space="preserve">6.6.1.Que cumpre os requisitos estabelecidos no Art. 3°, da Lei 123/06, estando, portanto, apto a usufruir do tratamento favorecido estabelecido nos seus </w:t>
      </w:r>
      <w:proofErr w:type="spellStart"/>
      <w:r>
        <w:rPr>
          <w:rFonts w:ascii="Arial" w:hAnsi="Arial" w:cs="Arial"/>
          <w:sz w:val="24"/>
          <w:szCs w:val="24"/>
        </w:rPr>
        <w:t>Arts</w:t>
      </w:r>
      <w:proofErr w:type="spellEnd"/>
      <w:r>
        <w:rPr>
          <w:rFonts w:ascii="Arial" w:hAnsi="Arial" w:cs="Arial"/>
          <w:sz w:val="24"/>
          <w:szCs w:val="24"/>
        </w:rPr>
        <w:t>. 42 a 49, sendo que:</w:t>
      </w:r>
    </w:p>
    <w:p w:rsidR="00F361B0" w:rsidRDefault="00F361B0" w:rsidP="00F361B0">
      <w:pPr>
        <w:pStyle w:val="NormalWeb"/>
        <w:rPr>
          <w:rFonts w:ascii="Arial" w:hAnsi="Arial" w:cs="Arial"/>
          <w:sz w:val="24"/>
          <w:szCs w:val="24"/>
        </w:rPr>
      </w:pPr>
      <w:r>
        <w:rPr>
          <w:rFonts w:ascii="Arial" w:hAnsi="Arial" w:cs="Arial"/>
          <w:sz w:val="24"/>
          <w:szCs w:val="24"/>
        </w:rPr>
        <w:t>6.6.1.1.Nos itens exclusivos para participação de microempresas e empresas de pequeno porte, o não cumprimento dos requisitos do referido artigo impedirá a participação do licitante nos respectivos itens; e</w:t>
      </w:r>
    </w:p>
    <w:p w:rsidR="00F361B0" w:rsidRDefault="00F361B0" w:rsidP="00F361B0">
      <w:pPr>
        <w:pStyle w:val="NormalWeb"/>
        <w:rPr>
          <w:rFonts w:ascii="Arial" w:hAnsi="Arial" w:cs="Arial"/>
          <w:sz w:val="24"/>
          <w:szCs w:val="24"/>
        </w:rPr>
      </w:pPr>
      <w:r>
        <w:rPr>
          <w:rFonts w:ascii="Arial" w:hAnsi="Arial" w:cs="Arial"/>
          <w:sz w:val="24"/>
          <w:szCs w:val="24"/>
        </w:rPr>
        <w:t>6.6.1.2.Nos itens em que a participação não for exclusiva para microempresas e empresas de pequeno porte, o não cumprimento desses requisitos apenas produzirá o efeito de o licitante não ter direito ao tratamento favorecido previsto na Lei 123/06, mesmo que ME ou EPP.</w:t>
      </w:r>
    </w:p>
    <w:p w:rsidR="00F361B0" w:rsidRDefault="00F361B0" w:rsidP="00F361B0">
      <w:pPr>
        <w:pStyle w:val="NormalWeb"/>
        <w:rPr>
          <w:rFonts w:ascii="Arial" w:hAnsi="Arial" w:cs="Arial"/>
          <w:sz w:val="24"/>
          <w:szCs w:val="24"/>
        </w:rPr>
      </w:pPr>
      <w:r>
        <w:rPr>
          <w:rFonts w:ascii="Arial" w:hAnsi="Arial" w:cs="Arial"/>
          <w:sz w:val="24"/>
          <w:szCs w:val="24"/>
        </w:rPr>
        <w:t>6.6.2.Que está ciente e concorda com as condições contidas no Edital e seus anexos.</w:t>
      </w:r>
    </w:p>
    <w:p w:rsidR="00F361B0" w:rsidRDefault="00F361B0" w:rsidP="00F361B0">
      <w:pPr>
        <w:pStyle w:val="NormalWeb"/>
        <w:rPr>
          <w:rFonts w:ascii="Arial" w:hAnsi="Arial" w:cs="Arial"/>
          <w:sz w:val="24"/>
          <w:szCs w:val="24"/>
        </w:rPr>
      </w:pPr>
      <w:r>
        <w:rPr>
          <w:rFonts w:ascii="Arial" w:hAnsi="Arial" w:cs="Arial"/>
          <w:sz w:val="24"/>
          <w:szCs w:val="24"/>
        </w:rPr>
        <w:t xml:space="preserve">6.6.3.Que cumpre os requisitos para a habilitação definidos no Edital e que a proposta apresentada está em conformidade com as exigências </w:t>
      </w:r>
      <w:proofErr w:type="spellStart"/>
      <w:r>
        <w:rPr>
          <w:rFonts w:ascii="Arial" w:hAnsi="Arial" w:cs="Arial"/>
          <w:sz w:val="24"/>
          <w:szCs w:val="24"/>
        </w:rPr>
        <w:t>editalícias</w:t>
      </w:r>
      <w:proofErr w:type="spellEnd"/>
      <w:r>
        <w:rPr>
          <w:rFonts w:ascii="Arial" w:hAnsi="Arial" w:cs="Arial"/>
          <w:sz w:val="24"/>
          <w:szCs w:val="24"/>
        </w:rPr>
        <w:t>.</w:t>
      </w:r>
    </w:p>
    <w:p w:rsidR="00F361B0" w:rsidRDefault="00F361B0" w:rsidP="00F361B0">
      <w:pPr>
        <w:pStyle w:val="NormalWeb"/>
        <w:rPr>
          <w:rFonts w:ascii="Arial" w:hAnsi="Arial" w:cs="Arial"/>
          <w:sz w:val="24"/>
          <w:szCs w:val="24"/>
        </w:rPr>
      </w:pPr>
      <w:r>
        <w:rPr>
          <w:rFonts w:ascii="Arial" w:hAnsi="Arial" w:cs="Arial"/>
          <w:sz w:val="24"/>
          <w:szCs w:val="24"/>
        </w:rPr>
        <w:t>6.6.4.Que inexiste fato impeditivo para sua habilitação no certame, ciente da obrigatoriedade de declarar ocorrências posteriores.</w:t>
      </w:r>
    </w:p>
    <w:p w:rsidR="00F361B0" w:rsidRDefault="00F361B0" w:rsidP="00F361B0">
      <w:pPr>
        <w:pStyle w:val="NormalWeb"/>
        <w:rPr>
          <w:rFonts w:ascii="Arial" w:hAnsi="Arial" w:cs="Arial"/>
          <w:sz w:val="24"/>
          <w:szCs w:val="24"/>
        </w:rPr>
      </w:pPr>
      <w:r>
        <w:rPr>
          <w:rFonts w:ascii="Arial" w:hAnsi="Arial" w:cs="Arial"/>
          <w:sz w:val="24"/>
          <w:szCs w:val="24"/>
        </w:rPr>
        <w:t>6.6.5.Que não emprega menor de 18 anos em trabalho noturno, perigoso ou insalubre e não emprega menor de 16 anos, salvo menor, a partir de 14 anos, na condição de aprendiz, nos termos do artigo 7°, XXXIII, da Constituição Federal.</w:t>
      </w:r>
    </w:p>
    <w:p w:rsidR="00F361B0" w:rsidRDefault="00F361B0" w:rsidP="00F361B0">
      <w:pPr>
        <w:pStyle w:val="NormalWeb"/>
        <w:rPr>
          <w:rFonts w:ascii="Arial" w:hAnsi="Arial" w:cs="Arial"/>
          <w:sz w:val="24"/>
          <w:szCs w:val="24"/>
        </w:rPr>
      </w:pPr>
      <w:r>
        <w:rPr>
          <w:rFonts w:ascii="Arial" w:hAnsi="Arial" w:cs="Arial"/>
          <w:sz w:val="24"/>
          <w:szCs w:val="24"/>
        </w:rPr>
        <w:t>6.6.6.Que não possui, em sua cadeia produtiva, empregado executando trabalho degradante ou forçado, observando o disposto nos Incisos III e IV, do Art. 1º e no Inciso III, do Art. 5º, da Constituição Federal.</w:t>
      </w:r>
    </w:p>
    <w:p w:rsidR="00F361B0" w:rsidRDefault="00F361B0" w:rsidP="00F361B0">
      <w:pPr>
        <w:pStyle w:val="NormalWeb"/>
        <w:rPr>
          <w:rFonts w:ascii="Arial" w:hAnsi="Arial" w:cs="Arial"/>
          <w:sz w:val="24"/>
          <w:szCs w:val="24"/>
        </w:rPr>
      </w:pPr>
      <w:r>
        <w:rPr>
          <w:rFonts w:ascii="Arial" w:hAnsi="Arial" w:cs="Arial"/>
          <w:sz w:val="24"/>
          <w:szCs w:val="24"/>
        </w:rPr>
        <w:t>6.6.7.Que os serviços são prestados por empresas que comprovem cumprimento de reserva de cargos prevista em lei para pessoa com deficiência ou para reabilitado da Previdência Social, conforme disposto no Art. 93, da Lei Federal nº 8.213, de 24 de julho de 1991, e que atendam às regras de acessibilidade previstas na legislação.</w:t>
      </w:r>
    </w:p>
    <w:p w:rsidR="00F361B0" w:rsidRDefault="00F361B0" w:rsidP="00F361B0">
      <w:pPr>
        <w:pStyle w:val="NormalWeb"/>
        <w:rPr>
          <w:rFonts w:ascii="Arial" w:hAnsi="Arial" w:cs="Arial"/>
          <w:sz w:val="24"/>
          <w:szCs w:val="24"/>
        </w:rPr>
      </w:pPr>
      <w:r>
        <w:rPr>
          <w:rFonts w:ascii="Arial" w:hAnsi="Arial" w:cs="Arial"/>
          <w:sz w:val="24"/>
          <w:szCs w:val="24"/>
        </w:rPr>
        <w:lastRenderedPageBreak/>
        <w:t>6.6.8.Que a proposta foi elaborada de forma independente, nos termos da Instrução Normativa nº 02, de 16 de setembro de 2009, da Secretaria de Logística e Tecnologia da Informação do Ministério do Planejamento e Gestão.</w:t>
      </w:r>
    </w:p>
    <w:p w:rsidR="00F361B0" w:rsidRDefault="00F361B0" w:rsidP="00F361B0">
      <w:pPr>
        <w:pStyle w:val="NormalWeb"/>
        <w:rPr>
          <w:rFonts w:ascii="Arial" w:hAnsi="Arial" w:cs="Arial"/>
          <w:sz w:val="24"/>
          <w:szCs w:val="24"/>
        </w:rPr>
      </w:pPr>
      <w:r>
        <w:rPr>
          <w:rFonts w:ascii="Arial" w:hAnsi="Arial" w:cs="Arial"/>
          <w:sz w:val="24"/>
          <w:szCs w:val="24"/>
        </w:rPr>
        <w:t>6.7.A declaração falsa relativa ao cumprimento de qualquer condição sujeitará o licitante às sanções aplicáveis previstas em Lei e neste Edital.</w:t>
      </w:r>
    </w:p>
    <w:p w:rsidR="00F361B0" w:rsidRDefault="00F361B0" w:rsidP="00F361B0">
      <w:pPr>
        <w:pStyle w:val="NormalWeb"/>
        <w:rPr>
          <w:rFonts w:ascii="Arial" w:hAnsi="Arial" w:cs="Arial"/>
          <w:sz w:val="24"/>
          <w:szCs w:val="24"/>
        </w:rPr>
      </w:pPr>
      <w:r>
        <w:rPr>
          <w:rFonts w:ascii="Arial" w:hAnsi="Arial" w:cs="Arial"/>
          <w:sz w:val="24"/>
          <w:szCs w:val="24"/>
        </w:rPr>
        <w:t>6.8.A Pregoeira poderá promover diligência, na forma do Art. 43, § 3º, da Lei 8.666/93, destinada a esclarecer as informações declaradas, inclusive, se o licitante é, de fato e de direito, considerado microempresa ou empresa de pequeno porte.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7.0.DO CREDENCIAMENTO</w:t>
      </w:r>
    </w:p>
    <w:p w:rsidR="00F361B0" w:rsidRDefault="00F361B0" w:rsidP="00F361B0">
      <w:pPr>
        <w:pStyle w:val="NormalWeb"/>
        <w:rPr>
          <w:rFonts w:ascii="Arial" w:hAnsi="Arial" w:cs="Arial"/>
          <w:sz w:val="24"/>
          <w:szCs w:val="24"/>
        </w:rPr>
      </w:pPr>
      <w:r>
        <w:rPr>
          <w:rFonts w:ascii="Arial" w:hAnsi="Arial" w:cs="Arial"/>
          <w:sz w:val="24"/>
          <w:szCs w:val="24"/>
        </w:rPr>
        <w:t>7.1.O credenciamento é o nível básico de cadastro no ORC, que permite aos interessados regularmente cadastrados, acesso ao sistema eletrônico utilizado e a participação em qualquer Pregão, na sua forma eletrônica, promovido pelo órgão, e ocorrerá pela atribuição de "senha" pessoal. Todo o procedimento necessário para realizar o credenciamento, também está disponível no endereço: www.portaldecompraspublicas.com.br.</w:t>
      </w:r>
    </w:p>
    <w:p w:rsidR="00F361B0" w:rsidRDefault="00F361B0" w:rsidP="00F361B0">
      <w:pPr>
        <w:pStyle w:val="NormalWeb"/>
        <w:rPr>
          <w:rFonts w:ascii="Arial" w:hAnsi="Arial" w:cs="Arial"/>
          <w:sz w:val="24"/>
          <w:szCs w:val="24"/>
        </w:rPr>
      </w:pPr>
      <w:r>
        <w:rPr>
          <w:rFonts w:ascii="Arial" w:hAnsi="Arial" w:cs="Arial"/>
          <w:sz w:val="24"/>
          <w:szCs w:val="24"/>
        </w:rPr>
        <w:t>7.2.O credenciamento junto ao ORC para participação deste Pregão, implica a responsabilidade do licitante ou de seu representante legal e a presunção de sua capacidade técnica para realização das transações inerentes ao certame.</w:t>
      </w:r>
    </w:p>
    <w:p w:rsidR="00F361B0" w:rsidRDefault="00F361B0" w:rsidP="00F361B0">
      <w:pPr>
        <w:pStyle w:val="NormalWeb"/>
        <w:rPr>
          <w:rFonts w:ascii="Arial" w:hAnsi="Arial" w:cs="Arial"/>
          <w:sz w:val="24"/>
          <w:szCs w:val="24"/>
        </w:rPr>
      </w:pPr>
      <w:r>
        <w:rPr>
          <w:rFonts w:ascii="Arial" w:hAnsi="Arial" w:cs="Arial"/>
          <w:sz w:val="24"/>
          <w:szCs w:val="24"/>
        </w:rPr>
        <w:t>7.3.O licitante responsabiliza–se exclusiva e formalmente pelas transações efetuadas em seu nome, assume como firmes e verdadeiras suas propostas e seus lances, inclusive os atos praticados, diretamente ou por seu representante, excluída a responsabilidade do provedor do sistema eletrônico ou do ORC por eventuais danos decorrentes de uso indevido da referida "senha" de acesso, ainda que por terceiros.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8.0.DA APRESENTAÇÃO DA PROPOSTA E DOS DOCUMENTOS DE HABILITAÇÃO</w:t>
      </w:r>
    </w:p>
    <w:p w:rsidR="00F361B0" w:rsidRDefault="00F361B0" w:rsidP="00F361B0">
      <w:pPr>
        <w:pStyle w:val="NormalWeb"/>
        <w:rPr>
          <w:rFonts w:ascii="Arial" w:hAnsi="Arial" w:cs="Arial"/>
          <w:sz w:val="24"/>
          <w:szCs w:val="24"/>
        </w:rPr>
      </w:pPr>
      <w:r>
        <w:rPr>
          <w:rFonts w:ascii="Arial" w:hAnsi="Arial" w:cs="Arial"/>
          <w:sz w:val="24"/>
          <w:szCs w:val="24"/>
        </w:rPr>
        <w:t>8.1.Os licitantes encaminharão, exclusivamente por meio do sistema eletrônico utilizado, concomitantemente com os documentos de HABILITAÇÃO exigidos neste Edital, PROPOSTA com a descrição do objeto ofertado e o preço, até a data e o horário estabelecidos para abertura da sessão pública, quando, então, encerrar-se-á automaticamente essa etapa de envio da referida documentação.</w:t>
      </w:r>
    </w:p>
    <w:p w:rsidR="00F361B0" w:rsidRDefault="00F361B0" w:rsidP="00F361B0">
      <w:pPr>
        <w:pStyle w:val="NormalWeb"/>
        <w:rPr>
          <w:rFonts w:ascii="Arial" w:hAnsi="Arial" w:cs="Arial"/>
          <w:sz w:val="24"/>
          <w:szCs w:val="24"/>
        </w:rPr>
      </w:pPr>
      <w:r>
        <w:rPr>
          <w:rFonts w:ascii="Arial" w:hAnsi="Arial" w:cs="Arial"/>
          <w:sz w:val="24"/>
          <w:szCs w:val="24"/>
        </w:rPr>
        <w:t>8.2.O envio da proposta, acompanhada dos documentos de habilitação exigidos neste Edital, ocorrerá por meio de "senha" de acesso ao sistema eletrônico.</w:t>
      </w:r>
    </w:p>
    <w:p w:rsidR="00F361B0" w:rsidRDefault="00F361B0" w:rsidP="00F361B0">
      <w:pPr>
        <w:pStyle w:val="NormalWeb"/>
        <w:rPr>
          <w:rFonts w:ascii="Arial" w:hAnsi="Arial" w:cs="Arial"/>
          <w:sz w:val="24"/>
          <w:szCs w:val="24"/>
        </w:rPr>
      </w:pPr>
      <w:r>
        <w:rPr>
          <w:rFonts w:ascii="Arial" w:hAnsi="Arial" w:cs="Arial"/>
          <w:sz w:val="24"/>
          <w:szCs w:val="24"/>
        </w:rPr>
        <w:t>8.3.As Microempresas e Empresas de Pequeno Porte deverão encaminhar a documentação de habilitação, ainda que haja alguma restrição de regularidade fiscal e trabalhista, nos termos do Art. 43, § 1º, da Lei 123/06.</w:t>
      </w:r>
    </w:p>
    <w:p w:rsidR="00F361B0" w:rsidRDefault="00F361B0" w:rsidP="00F361B0">
      <w:pPr>
        <w:pStyle w:val="NormalWeb"/>
        <w:rPr>
          <w:rFonts w:ascii="Arial" w:hAnsi="Arial" w:cs="Arial"/>
          <w:sz w:val="24"/>
          <w:szCs w:val="24"/>
        </w:rPr>
      </w:pPr>
      <w:r>
        <w:rPr>
          <w:rFonts w:ascii="Arial" w:hAnsi="Arial" w:cs="Arial"/>
          <w:sz w:val="24"/>
          <w:szCs w:val="24"/>
        </w:rPr>
        <w:t>8.4.Incumbirá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F361B0" w:rsidRDefault="00F361B0" w:rsidP="00F361B0">
      <w:pPr>
        <w:pStyle w:val="NormalWeb"/>
        <w:rPr>
          <w:rFonts w:ascii="Arial" w:hAnsi="Arial" w:cs="Arial"/>
          <w:sz w:val="24"/>
          <w:szCs w:val="24"/>
        </w:rPr>
      </w:pPr>
      <w:r>
        <w:rPr>
          <w:rFonts w:ascii="Arial" w:hAnsi="Arial" w:cs="Arial"/>
          <w:sz w:val="24"/>
          <w:szCs w:val="24"/>
        </w:rPr>
        <w:t>8.5.Até a abertura da sessão pública, os licitantes poderão retirar ou substituir a proposta e os documentos de habilitação anteriormente inseridos no sistema.</w:t>
      </w:r>
    </w:p>
    <w:p w:rsidR="00F361B0" w:rsidRDefault="00F361B0" w:rsidP="00F361B0">
      <w:pPr>
        <w:pStyle w:val="NormalWeb"/>
        <w:rPr>
          <w:rFonts w:ascii="Arial" w:hAnsi="Arial" w:cs="Arial"/>
          <w:sz w:val="24"/>
          <w:szCs w:val="24"/>
        </w:rPr>
      </w:pPr>
      <w:r>
        <w:rPr>
          <w:rFonts w:ascii="Arial" w:hAnsi="Arial" w:cs="Arial"/>
          <w:sz w:val="24"/>
          <w:szCs w:val="24"/>
        </w:rPr>
        <w:t>8.6.Não será estabelecida, nessa etapa do certame, ordem de classificação entre as propostas apresentadas, o que somente ocorrerá após a realização dos procedimentos de negociação e julgamento da proposta.</w:t>
      </w:r>
    </w:p>
    <w:p w:rsidR="00F361B0" w:rsidRDefault="00F361B0" w:rsidP="00F361B0">
      <w:pPr>
        <w:pStyle w:val="NormalWeb"/>
        <w:rPr>
          <w:rFonts w:ascii="Arial" w:hAnsi="Arial" w:cs="Arial"/>
          <w:sz w:val="24"/>
          <w:szCs w:val="24"/>
        </w:rPr>
      </w:pPr>
      <w:r>
        <w:rPr>
          <w:rFonts w:ascii="Arial" w:hAnsi="Arial" w:cs="Arial"/>
          <w:sz w:val="24"/>
          <w:szCs w:val="24"/>
        </w:rPr>
        <w:lastRenderedPageBreak/>
        <w:t>8.7.Os documentos que compõem a proposta e a habilitação do licitante melhor classificado somente serão disponibilizados para avaliação da Pregoeira e para acesso público após o encerramento do envio de lances.</w:t>
      </w:r>
    </w:p>
    <w:p w:rsidR="00F361B0" w:rsidRDefault="00F361B0" w:rsidP="00F361B0">
      <w:pPr>
        <w:pStyle w:val="NormalWeb"/>
        <w:rPr>
          <w:rFonts w:ascii="Arial" w:hAnsi="Arial" w:cs="Arial"/>
          <w:sz w:val="24"/>
          <w:szCs w:val="24"/>
        </w:rPr>
      </w:pPr>
      <w:r>
        <w:rPr>
          <w:rFonts w:ascii="Arial" w:hAnsi="Arial" w:cs="Arial"/>
          <w:sz w:val="24"/>
          <w:szCs w:val="24"/>
        </w:rPr>
        <w:t>8.8.O licitante será responsável por todas as transações que forem efetuadas em seu nome no sistema eletrônico, assumindo como firmes e verdadeiras suas propostas e lances.</w:t>
      </w:r>
    </w:p>
    <w:p w:rsidR="00F361B0" w:rsidRDefault="00F361B0" w:rsidP="00F361B0">
      <w:pPr>
        <w:pStyle w:val="NormalWeb"/>
        <w:rPr>
          <w:rFonts w:ascii="Arial" w:hAnsi="Arial" w:cs="Arial"/>
          <w:sz w:val="24"/>
          <w:szCs w:val="24"/>
        </w:rPr>
      </w:pPr>
      <w:r>
        <w:rPr>
          <w:rFonts w:ascii="Arial" w:hAnsi="Arial" w:cs="Arial"/>
          <w:sz w:val="24"/>
          <w:szCs w:val="24"/>
        </w:rPr>
        <w:t>8.9.Todas as referências de tempo neste Edital, no aviso e durante a sessão pública obedecerão o horário de Brasília - DF.</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9.0.DO PREENCHIMENTO DA PROPOSTA</w:t>
      </w:r>
    </w:p>
    <w:p w:rsidR="00F361B0" w:rsidRDefault="00F361B0" w:rsidP="00F361B0">
      <w:pPr>
        <w:pStyle w:val="NormalWeb"/>
        <w:rPr>
          <w:rFonts w:ascii="Arial" w:hAnsi="Arial" w:cs="Arial"/>
          <w:sz w:val="24"/>
          <w:szCs w:val="24"/>
        </w:rPr>
      </w:pPr>
      <w:r>
        <w:rPr>
          <w:rFonts w:ascii="Arial" w:hAnsi="Arial" w:cs="Arial"/>
          <w:sz w:val="24"/>
          <w:szCs w:val="24"/>
        </w:rPr>
        <w:t xml:space="preserve">9.1.O licitante deverá enviar sua </w:t>
      </w:r>
      <w:r>
        <w:rPr>
          <w:rFonts w:ascii="Arial" w:hAnsi="Arial" w:cs="Arial"/>
          <w:b/>
          <w:bCs/>
          <w:sz w:val="24"/>
          <w:szCs w:val="24"/>
        </w:rPr>
        <w:t>PROPOSTA</w:t>
      </w:r>
      <w:r>
        <w:rPr>
          <w:rFonts w:ascii="Arial" w:hAnsi="Arial" w:cs="Arial"/>
          <w:sz w:val="24"/>
          <w:szCs w:val="24"/>
        </w:rPr>
        <w:t xml:space="preserve"> mediante o preenchimento, no sistema eletrônico, de todos os campos necessários e obrigatórios para o exame de forma objetiva da sua real adequação e exequibilidade, tais como:</w:t>
      </w:r>
    </w:p>
    <w:p w:rsidR="00F361B0" w:rsidRDefault="00F361B0" w:rsidP="00F361B0">
      <w:pPr>
        <w:pStyle w:val="NormalWeb"/>
        <w:rPr>
          <w:rFonts w:ascii="Arial" w:hAnsi="Arial" w:cs="Arial"/>
          <w:sz w:val="24"/>
          <w:szCs w:val="24"/>
        </w:rPr>
      </w:pPr>
      <w:r>
        <w:rPr>
          <w:rFonts w:ascii="Arial" w:hAnsi="Arial" w:cs="Arial"/>
          <w:sz w:val="24"/>
          <w:szCs w:val="24"/>
        </w:rPr>
        <w:t>9.1.1.Valor unitário do item: expresso em moeda corrente nacional;</w:t>
      </w:r>
    </w:p>
    <w:p w:rsidR="00F361B0" w:rsidRDefault="00F361B0" w:rsidP="00F361B0">
      <w:pPr>
        <w:pStyle w:val="NormalWeb"/>
        <w:rPr>
          <w:rFonts w:ascii="Arial" w:hAnsi="Arial" w:cs="Arial"/>
          <w:sz w:val="24"/>
          <w:szCs w:val="24"/>
        </w:rPr>
      </w:pPr>
      <w:r>
        <w:rPr>
          <w:rFonts w:ascii="Arial" w:hAnsi="Arial" w:cs="Arial"/>
          <w:sz w:val="24"/>
          <w:szCs w:val="24"/>
        </w:rPr>
        <w:t>9.1.2.Quantidade: conforme fixada no Termo de Referência - Anexo I.</w:t>
      </w:r>
    </w:p>
    <w:p w:rsidR="00F361B0" w:rsidRDefault="00F361B0" w:rsidP="00F361B0">
      <w:pPr>
        <w:pStyle w:val="NormalWeb"/>
        <w:rPr>
          <w:rFonts w:ascii="Arial" w:hAnsi="Arial" w:cs="Arial"/>
          <w:sz w:val="24"/>
          <w:szCs w:val="24"/>
        </w:rPr>
      </w:pPr>
      <w:r>
        <w:rPr>
          <w:rFonts w:ascii="Arial" w:hAnsi="Arial" w:cs="Arial"/>
          <w:sz w:val="24"/>
          <w:szCs w:val="24"/>
        </w:rPr>
        <w:t>9.2.Todas as especificações do objeto contidas na proposta vinculam o Contratado.</w:t>
      </w:r>
    </w:p>
    <w:p w:rsidR="00F361B0" w:rsidRDefault="00F361B0" w:rsidP="00F361B0">
      <w:pPr>
        <w:pStyle w:val="NormalWeb"/>
        <w:rPr>
          <w:rFonts w:ascii="Arial" w:hAnsi="Arial" w:cs="Arial"/>
          <w:sz w:val="24"/>
          <w:szCs w:val="24"/>
        </w:rPr>
      </w:pPr>
      <w:r>
        <w:rPr>
          <w:rFonts w:ascii="Arial" w:hAnsi="Arial" w:cs="Arial"/>
          <w:sz w:val="24"/>
          <w:szCs w:val="24"/>
        </w:rPr>
        <w:t>9.3.Será cotado um único preço para cada item, com a utilização de duas casas decimais.</w:t>
      </w:r>
    </w:p>
    <w:p w:rsidR="00F361B0" w:rsidRDefault="00F361B0" w:rsidP="00F361B0">
      <w:pPr>
        <w:pStyle w:val="NormalWeb"/>
        <w:rPr>
          <w:rFonts w:ascii="Arial" w:hAnsi="Arial" w:cs="Arial"/>
          <w:sz w:val="24"/>
          <w:szCs w:val="24"/>
        </w:rPr>
      </w:pPr>
      <w:r>
        <w:rPr>
          <w:rFonts w:ascii="Arial" w:hAnsi="Arial" w:cs="Arial"/>
          <w:sz w:val="24"/>
          <w:szCs w:val="24"/>
        </w:rPr>
        <w:t>9.4.A quantidade de unidade a ser cotada está fixada no Termo de Referência - Anexo I.</w:t>
      </w:r>
    </w:p>
    <w:p w:rsidR="00F361B0" w:rsidRDefault="00F361B0" w:rsidP="00F361B0">
      <w:pPr>
        <w:pStyle w:val="NormalWeb"/>
        <w:rPr>
          <w:rFonts w:ascii="Arial" w:hAnsi="Arial" w:cs="Arial"/>
          <w:sz w:val="24"/>
          <w:szCs w:val="24"/>
        </w:rPr>
      </w:pPr>
      <w:r>
        <w:rPr>
          <w:rFonts w:ascii="Arial" w:hAnsi="Arial" w:cs="Arial"/>
          <w:sz w:val="24"/>
          <w:szCs w:val="24"/>
        </w:rPr>
        <w:t>9.5.O envio eletrônico da proposta corresponde à declaração, por parte do licitante, que cumpre plenamente os requisitos definidos para Habilitação, bem como de que está ciente e concorda com todas as condições contidas neste Edital e seus anexos.</w:t>
      </w:r>
    </w:p>
    <w:p w:rsidR="00F361B0" w:rsidRDefault="00F361B0" w:rsidP="00F361B0">
      <w:pPr>
        <w:pStyle w:val="NormalWeb"/>
        <w:rPr>
          <w:rFonts w:ascii="Arial" w:hAnsi="Arial" w:cs="Arial"/>
          <w:sz w:val="24"/>
          <w:szCs w:val="24"/>
        </w:rPr>
      </w:pPr>
      <w:r>
        <w:rPr>
          <w:rFonts w:ascii="Arial" w:hAnsi="Arial" w:cs="Arial"/>
          <w:sz w:val="24"/>
          <w:szCs w:val="24"/>
        </w:rPr>
        <w:t>9.6.No valor proposto estará incluso todos os custos operacionais, encargos previdenciários, trabalhistas, tributários, comerciais e quaisquer outros que incidam direta ou indiretamente na execução dos serviços.</w:t>
      </w:r>
    </w:p>
    <w:p w:rsidR="00F361B0" w:rsidRDefault="00F361B0" w:rsidP="00F361B0">
      <w:pPr>
        <w:pStyle w:val="NormalWeb"/>
        <w:rPr>
          <w:rFonts w:ascii="Arial" w:hAnsi="Arial" w:cs="Arial"/>
          <w:sz w:val="24"/>
          <w:szCs w:val="24"/>
        </w:rPr>
      </w:pPr>
      <w:r>
        <w:rPr>
          <w:rFonts w:ascii="Arial" w:hAnsi="Arial" w:cs="Arial"/>
          <w:sz w:val="24"/>
          <w:szCs w:val="24"/>
        </w:rPr>
        <w:t>9.7.O preço ofertado, tanto na proposta inicial, quanto na etapa de lances, será de exclusiva responsabilidade do licitante, não lhe assistindo o direito de pleitear qualquer alteração, sob alegação de erro, omissão ou qualquer outro pretexto.</w:t>
      </w:r>
    </w:p>
    <w:p w:rsidR="00F361B0" w:rsidRDefault="00F361B0" w:rsidP="00F361B0">
      <w:pPr>
        <w:pStyle w:val="NormalWeb"/>
        <w:rPr>
          <w:rFonts w:ascii="Arial" w:hAnsi="Arial" w:cs="Arial"/>
          <w:sz w:val="24"/>
          <w:szCs w:val="24"/>
        </w:rPr>
      </w:pPr>
      <w:r>
        <w:rPr>
          <w:rFonts w:ascii="Arial" w:hAnsi="Arial" w:cs="Arial"/>
          <w:sz w:val="24"/>
          <w:szCs w:val="24"/>
        </w:rPr>
        <w:t xml:space="preserve">9.8.As propostas ficarão disponíveis no sistema eletrônico e </w:t>
      </w:r>
      <w:r>
        <w:rPr>
          <w:rFonts w:ascii="Arial" w:hAnsi="Arial" w:cs="Arial"/>
          <w:b/>
          <w:bCs/>
          <w:sz w:val="24"/>
          <w:szCs w:val="24"/>
        </w:rPr>
        <w:t>qualquer elemento que possa identificar o licitante importa desclassificação da proposta</w:t>
      </w:r>
      <w:r>
        <w:rPr>
          <w:rFonts w:ascii="Arial" w:hAnsi="Arial" w:cs="Arial"/>
          <w:sz w:val="24"/>
          <w:szCs w:val="24"/>
        </w:rPr>
        <w:t xml:space="preserve"> correspondente, sem prejuízo das sanções previstas nesse Edital.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10.0.DA ABERTURA DA SESSÃO, CLASSIFICAÇÃO DAS PROPOSTAS E FORMULAÇÃO DE LANCES</w:t>
      </w:r>
    </w:p>
    <w:p w:rsidR="00F361B0" w:rsidRDefault="00F361B0" w:rsidP="00F361B0">
      <w:pPr>
        <w:pStyle w:val="NormalWeb"/>
        <w:rPr>
          <w:rFonts w:ascii="Arial" w:hAnsi="Arial" w:cs="Arial"/>
          <w:sz w:val="24"/>
          <w:szCs w:val="24"/>
        </w:rPr>
      </w:pPr>
      <w:r>
        <w:rPr>
          <w:rFonts w:ascii="Arial" w:hAnsi="Arial" w:cs="Arial"/>
          <w:sz w:val="24"/>
          <w:szCs w:val="24"/>
        </w:rPr>
        <w:t>10.1.A abertura da presente licitação dar-se-á em sessão pública, por meio de sistema eletrônico, na data, horário e local indicados neste Edital.</w:t>
      </w:r>
    </w:p>
    <w:p w:rsidR="00F361B0" w:rsidRDefault="00F361B0" w:rsidP="00F361B0">
      <w:pPr>
        <w:pStyle w:val="NormalWeb"/>
        <w:rPr>
          <w:rFonts w:ascii="Arial" w:hAnsi="Arial" w:cs="Arial"/>
          <w:sz w:val="24"/>
          <w:szCs w:val="24"/>
        </w:rPr>
      </w:pPr>
      <w:r>
        <w:rPr>
          <w:rFonts w:ascii="Arial" w:hAnsi="Arial" w:cs="Arial"/>
          <w:sz w:val="24"/>
          <w:szCs w:val="24"/>
        </w:rPr>
        <w:t>10.2.A Pregoeira verificará as propostas apresentadas, desclassificando desde logo aquelas que não estejam em conformidade com os requisitos estabelecidos neste Edital, contenham vícios insanáveis ou não apresentem as especificações técnicas exigidas no Termo de Referência:</w:t>
      </w:r>
    </w:p>
    <w:p w:rsidR="00F361B0" w:rsidRDefault="00F361B0" w:rsidP="00F361B0">
      <w:pPr>
        <w:pStyle w:val="NormalWeb"/>
        <w:rPr>
          <w:rFonts w:ascii="Arial" w:hAnsi="Arial" w:cs="Arial"/>
          <w:sz w:val="24"/>
          <w:szCs w:val="24"/>
        </w:rPr>
      </w:pPr>
      <w:r>
        <w:rPr>
          <w:rFonts w:ascii="Arial" w:hAnsi="Arial" w:cs="Arial"/>
          <w:sz w:val="24"/>
          <w:szCs w:val="24"/>
        </w:rPr>
        <w:t>10.2.1.Também será desclassificada a proposta que identifique o licitante;</w:t>
      </w:r>
    </w:p>
    <w:p w:rsidR="00F361B0" w:rsidRDefault="00F361B0" w:rsidP="00F361B0">
      <w:pPr>
        <w:pStyle w:val="NormalWeb"/>
        <w:rPr>
          <w:rFonts w:ascii="Arial" w:hAnsi="Arial" w:cs="Arial"/>
          <w:sz w:val="24"/>
          <w:szCs w:val="24"/>
        </w:rPr>
      </w:pPr>
      <w:r>
        <w:rPr>
          <w:rFonts w:ascii="Arial" w:hAnsi="Arial" w:cs="Arial"/>
          <w:sz w:val="24"/>
          <w:szCs w:val="24"/>
        </w:rPr>
        <w:t>10.2.2.A desclassificação será sempre fundamentada e registrada no sistema, com acompanhamento em tempo real por todos os participantes;</w:t>
      </w:r>
    </w:p>
    <w:p w:rsidR="00F361B0" w:rsidRDefault="00F361B0" w:rsidP="00F361B0">
      <w:pPr>
        <w:pStyle w:val="NormalWeb"/>
        <w:rPr>
          <w:rFonts w:ascii="Arial" w:hAnsi="Arial" w:cs="Arial"/>
          <w:sz w:val="24"/>
          <w:szCs w:val="24"/>
        </w:rPr>
      </w:pPr>
      <w:r>
        <w:rPr>
          <w:rFonts w:ascii="Arial" w:hAnsi="Arial" w:cs="Arial"/>
          <w:sz w:val="24"/>
          <w:szCs w:val="24"/>
        </w:rPr>
        <w:t>10.2.3.A não desclassificação da proposta não impede o seu julgamento definitivo em sentido contrário, levado a efeito na fase de aceitação.</w:t>
      </w:r>
    </w:p>
    <w:p w:rsidR="00F361B0" w:rsidRDefault="00F361B0" w:rsidP="00F361B0">
      <w:pPr>
        <w:pStyle w:val="NormalWeb"/>
        <w:rPr>
          <w:rFonts w:ascii="Arial" w:hAnsi="Arial" w:cs="Arial"/>
          <w:sz w:val="24"/>
          <w:szCs w:val="24"/>
        </w:rPr>
      </w:pPr>
      <w:r>
        <w:rPr>
          <w:rFonts w:ascii="Arial" w:hAnsi="Arial" w:cs="Arial"/>
          <w:sz w:val="24"/>
          <w:szCs w:val="24"/>
        </w:rPr>
        <w:t>10.3.O sistema ordenará automaticamente as propostas classificadas, sendo que somente estas participarão da fase de lances.</w:t>
      </w:r>
    </w:p>
    <w:p w:rsidR="00F361B0" w:rsidRDefault="00F361B0" w:rsidP="00F361B0">
      <w:pPr>
        <w:pStyle w:val="NormalWeb"/>
        <w:rPr>
          <w:rFonts w:ascii="Arial" w:hAnsi="Arial" w:cs="Arial"/>
          <w:sz w:val="24"/>
          <w:szCs w:val="24"/>
        </w:rPr>
      </w:pPr>
      <w:r>
        <w:rPr>
          <w:rFonts w:ascii="Arial" w:hAnsi="Arial" w:cs="Arial"/>
          <w:sz w:val="24"/>
          <w:szCs w:val="24"/>
        </w:rPr>
        <w:lastRenderedPageBreak/>
        <w:t>10.4.O sistema disponibilizará campo próprio para troca de mensagens entre a Pregoeira e os licitantes.</w:t>
      </w:r>
    </w:p>
    <w:p w:rsidR="00F361B0" w:rsidRDefault="00F361B0" w:rsidP="00F361B0">
      <w:pPr>
        <w:pStyle w:val="NormalWeb"/>
        <w:rPr>
          <w:rFonts w:ascii="Arial" w:hAnsi="Arial" w:cs="Arial"/>
          <w:sz w:val="24"/>
          <w:szCs w:val="24"/>
        </w:rPr>
      </w:pPr>
      <w:r>
        <w:rPr>
          <w:rFonts w:ascii="Arial" w:hAnsi="Arial" w:cs="Arial"/>
          <w:sz w:val="24"/>
          <w:szCs w:val="24"/>
        </w:rPr>
        <w:t>10.5.Iniciada a fase competitiva, os licitantes poderão encaminhar lances exclusivamente por meio do sistema eletrônico, sendo imediatamente informados do seu recebimento e do valor consignado no registro:</w:t>
      </w:r>
    </w:p>
    <w:p w:rsidR="00F361B0" w:rsidRDefault="00F361B0" w:rsidP="00F361B0">
      <w:pPr>
        <w:pStyle w:val="NormalWeb"/>
        <w:rPr>
          <w:rFonts w:ascii="Arial" w:hAnsi="Arial" w:cs="Arial"/>
          <w:sz w:val="24"/>
          <w:szCs w:val="24"/>
        </w:rPr>
      </w:pPr>
      <w:r>
        <w:rPr>
          <w:rFonts w:ascii="Arial" w:hAnsi="Arial" w:cs="Arial"/>
          <w:sz w:val="24"/>
          <w:szCs w:val="24"/>
        </w:rPr>
        <w:t>10.5.1.O lance deverá ser ofertado pelo valor do lote.</w:t>
      </w:r>
    </w:p>
    <w:p w:rsidR="00F361B0" w:rsidRDefault="00F361B0" w:rsidP="00F361B0">
      <w:pPr>
        <w:pStyle w:val="NormalWeb"/>
        <w:rPr>
          <w:rFonts w:ascii="Arial" w:hAnsi="Arial" w:cs="Arial"/>
          <w:sz w:val="24"/>
          <w:szCs w:val="24"/>
        </w:rPr>
      </w:pPr>
      <w:r>
        <w:rPr>
          <w:rFonts w:ascii="Arial" w:hAnsi="Arial" w:cs="Arial"/>
          <w:sz w:val="24"/>
          <w:szCs w:val="24"/>
        </w:rPr>
        <w:t>10.6.Os licitantes poderão oferecer lances sucessivos, observados o horário fixado para abertura da sessão e as regras estabelecidas neste Edital.</w:t>
      </w:r>
    </w:p>
    <w:p w:rsidR="00F361B0" w:rsidRDefault="00F361B0" w:rsidP="00F361B0">
      <w:pPr>
        <w:pStyle w:val="NormalWeb"/>
        <w:rPr>
          <w:rFonts w:ascii="Arial" w:hAnsi="Arial" w:cs="Arial"/>
          <w:sz w:val="24"/>
          <w:szCs w:val="24"/>
        </w:rPr>
      </w:pPr>
      <w:r>
        <w:rPr>
          <w:rFonts w:ascii="Arial" w:hAnsi="Arial" w:cs="Arial"/>
          <w:sz w:val="24"/>
          <w:szCs w:val="24"/>
        </w:rPr>
        <w:t>10.7.O licitante somente poderá oferecer lance de valor inferior ao último por ele ofertado e registrado pelo sistema.</w:t>
      </w:r>
    </w:p>
    <w:p w:rsidR="00F361B0" w:rsidRDefault="00F361B0" w:rsidP="00F361B0">
      <w:pPr>
        <w:pStyle w:val="NormalWeb"/>
        <w:rPr>
          <w:rFonts w:ascii="Arial" w:hAnsi="Arial" w:cs="Arial"/>
          <w:sz w:val="24"/>
          <w:szCs w:val="24"/>
        </w:rPr>
      </w:pPr>
      <w:r>
        <w:rPr>
          <w:rFonts w:ascii="Arial" w:hAnsi="Arial" w:cs="Arial"/>
          <w:sz w:val="24"/>
          <w:szCs w:val="24"/>
        </w:rPr>
        <w:t>10.8.O intervalo mínimo de diferença de valores entre os lances, que incidirá tanto em relação aos lances intermediários quanto em relação ao lance que cobrir a melhor oferta não deverá ser inferior a R$ 0,01 (um centavo).</w:t>
      </w:r>
    </w:p>
    <w:p w:rsidR="00F361B0" w:rsidRDefault="00F361B0" w:rsidP="00F361B0">
      <w:pPr>
        <w:pStyle w:val="NormalWeb"/>
        <w:rPr>
          <w:rFonts w:ascii="Arial" w:hAnsi="Arial" w:cs="Arial"/>
          <w:sz w:val="24"/>
          <w:szCs w:val="24"/>
        </w:rPr>
      </w:pPr>
      <w:r>
        <w:rPr>
          <w:rFonts w:ascii="Arial" w:hAnsi="Arial" w:cs="Arial"/>
          <w:sz w:val="24"/>
          <w:szCs w:val="24"/>
        </w:rPr>
        <w:t>10.9.Será adotado para o envio de lances neste certame o modo de disputa "aberto e fechado", em que os licitantes apresentarão lances públicos e sucessivos, com lance final e fechado.</w:t>
      </w:r>
    </w:p>
    <w:p w:rsidR="00F361B0" w:rsidRDefault="00F361B0" w:rsidP="00F361B0">
      <w:pPr>
        <w:pStyle w:val="NormalWeb"/>
        <w:rPr>
          <w:rFonts w:ascii="Arial" w:hAnsi="Arial" w:cs="Arial"/>
          <w:sz w:val="24"/>
          <w:szCs w:val="24"/>
        </w:rPr>
      </w:pPr>
      <w:r>
        <w:rPr>
          <w:rFonts w:ascii="Arial" w:hAnsi="Arial" w:cs="Arial"/>
          <w:sz w:val="24"/>
          <w:szCs w:val="24"/>
        </w:rPr>
        <w:t>10.10.A etapa de lances da sessão pública terá duração inicial de quinze minutos. Encerrado esse prazo, o sistema encaminhará aviso de fechamento iminente dos lances, após o que transcorrerá o período de tempo de até dez minutos, aleatoriamente determinado, findo o qual será automaticamente encerrada a recepção de lances.</w:t>
      </w:r>
    </w:p>
    <w:p w:rsidR="00F361B0" w:rsidRDefault="00F361B0" w:rsidP="00F361B0">
      <w:pPr>
        <w:pStyle w:val="NormalWeb"/>
        <w:rPr>
          <w:rFonts w:ascii="Arial" w:hAnsi="Arial" w:cs="Arial"/>
          <w:sz w:val="24"/>
          <w:szCs w:val="24"/>
        </w:rPr>
      </w:pPr>
      <w:r>
        <w:rPr>
          <w:rFonts w:ascii="Arial" w:hAnsi="Arial" w:cs="Arial"/>
          <w:sz w:val="24"/>
          <w:szCs w:val="24"/>
        </w:rPr>
        <w:t xml:space="preserve">10.11.Encerrado o prazo previsto no item anterior, o sistema abrirá oportunidade para que o autor da oferta de valor mais baixo e os das ofertas com preços até dez por cento </w:t>
      </w:r>
      <w:proofErr w:type="spellStart"/>
      <w:r>
        <w:rPr>
          <w:rFonts w:ascii="Arial" w:hAnsi="Arial" w:cs="Arial"/>
          <w:sz w:val="24"/>
          <w:szCs w:val="24"/>
        </w:rPr>
        <w:t>superiores</w:t>
      </w:r>
      <w:proofErr w:type="spellEnd"/>
      <w:r>
        <w:rPr>
          <w:rFonts w:ascii="Arial" w:hAnsi="Arial" w:cs="Arial"/>
          <w:sz w:val="24"/>
          <w:szCs w:val="24"/>
        </w:rPr>
        <w:t xml:space="preserve"> àquela possam ofertar um lance final e fechado em até cinco minutos, o qual será sigiloso até o encerramento deste prazo:</w:t>
      </w:r>
    </w:p>
    <w:p w:rsidR="00F361B0" w:rsidRDefault="00F361B0" w:rsidP="00F361B0">
      <w:pPr>
        <w:pStyle w:val="NormalWeb"/>
        <w:rPr>
          <w:rFonts w:ascii="Arial" w:hAnsi="Arial" w:cs="Arial"/>
          <w:sz w:val="24"/>
          <w:szCs w:val="24"/>
        </w:rPr>
      </w:pPr>
      <w:r>
        <w:rPr>
          <w:rFonts w:ascii="Arial" w:hAnsi="Arial" w:cs="Arial"/>
          <w:sz w:val="24"/>
          <w:szCs w:val="24"/>
        </w:rPr>
        <w:t>10.11.1.Não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F361B0" w:rsidRDefault="00F361B0" w:rsidP="00F361B0">
      <w:pPr>
        <w:pStyle w:val="NormalWeb"/>
        <w:rPr>
          <w:rFonts w:ascii="Arial" w:hAnsi="Arial" w:cs="Arial"/>
          <w:sz w:val="24"/>
          <w:szCs w:val="24"/>
        </w:rPr>
      </w:pPr>
      <w:r>
        <w:rPr>
          <w:rFonts w:ascii="Arial" w:hAnsi="Arial" w:cs="Arial"/>
          <w:sz w:val="24"/>
          <w:szCs w:val="24"/>
        </w:rPr>
        <w:t>10.12.Após o término dos prazos estabelecidos nos itens anteriores, o sistema ordenará os lances segundo a ordem crescente de valores:</w:t>
      </w:r>
    </w:p>
    <w:p w:rsidR="00F361B0" w:rsidRDefault="00F361B0" w:rsidP="00F361B0">
      <w:pPr>
        <w:pStyle w:val="NormalWeb"/>
        <w:rPr>
          <w:rFonts w:ascii="Arial" w:hAnsi="Arial" w:cs="Arial"/>
          <w:sz w:val="24"/>
          <w:szCs w:val="24"/>
        </w:rPr>
      </w:pPr>
      <w:r>
        <w:rPr>
          <w:rFonts w:ascii="Arial" w:hAnsi="Arial" w:cs="Arial"/>
          <w:sz w:val="24"/>
          <w:szCs w:val="24"/>
        </w:rPr>
        <w:t>10.12.1.Na ausência de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F361B0" w:rsidRDefault="00F361B0" w:rsidP="00F361B0">
      <w:pPr>
        <w:pStyle w:val="NormalWeb"/>
        <w:rPr>
          <w:rFonts w:ascii="Arial" w:hAnsi="Arial" w:cs="Arial"/>
          <w:sz w:val="24"/>
          <w:szCs w:val="24"/>
        </w:rPr>
      </w:pPr>
      <w:r>
        <w:rPr>
          <w:rFonts w:ascii="Arial" w:hAnsi="Arial" w:cs="Arial"/>
          <w:sz w:val="24"/>
          <w:szCs w:val="24"/>
        </w:rPr>
        <w:t>10.13.Poderá a Pregoeira, auxiliado pela Equipe de Apoio, justificadamente, admitir o reinício da etapa fechada, caso nenhum licitante classificado na etapa de lance fechado atender às exigências de habilitação.</w:t>
      </w:r>
    </w:p>
    <w:p w:rsidR="00F361B0" w:rsidRDefault="00F361B0" w:rsidP="00F361B0">
      <w:pPr>
        <w:pStyle w:val="NormalWeb"/>
        <w:rPr>
          <w:rFonts w:ascii="Arial" w:hAnsi="Arial" w:cs="Arial"/>
          <w:sz w:val="24"/>
          <w:szCs w:val="24"/>
        </w:rPr>
      </w:pPr>
      <w:r>
        <w:rPr>
          <w:rFonts w:ascii="Arial" w:hAnsi="Arial" w:cs="Arial"/>
          <w:sz w:val="24"/>
          <w:szCs w:val="24"/>
        </w:rPr>
        <w:t>10.14.Não serão aceitos dois ou mais lances de mesmo valor, prevalecendo aquele que for recebido e registrado em primeiro lugar.</w:t>
      </w:r>
    </w:p>
    <w:p w:rsidR="00F361B0" w:rsidRDefault="00F361B0" w:rsidP="00F361B0">
      <w:pPr>
        <w:pStyle w:val="NormalWeb"/>
        <w:rPr>
          <w:rFonts w:ascii="Arial" w:hAnsi="Arial" w:cs="Arial"/>
          <w:sz w:val="24"/>
          <w:szCs w:val="24"/>
        </w:rPr>
      </w:pPr>
      <w:r>
        <w:rPr>
          <w:rFonts w:ascii="Arial" w:hAnsi="Arial" w:cs="Arial"/>
          <w:sz w:val="24"/>
          <w:szCs w:val="24"/>
        </w:rPr>
        <w:t>10.15.Durante o transcurso da sessão pública, os licitantes serão informados, em tempo real, do valor do menor lance registrado, vedada a identificação do licitante.</w:t>
      </w:r>
    </w:p>
    <w:p w:rsidR="00F361B0" w:rsidRDefault="00F361B0" w:rsidP="00F361B0">
      <w:pPr>
        <w:pStyle w:val="NormalWeb"/>
        <w:rPr>
          <w:rFonts w:ascii="Arial" w:hAnsi="Arial" w:cs="Arial"/>
          <w:sz w:val="24"/>
          <w:szCs w:val="24"/>
        </w:rPr>
      </w:pPr>
      <w:r>
        <w:rPr>
          <w:rFonts w:ascii="Arial" w:hAnsi="Arial" w:cs="Arial"/>
          <w:sz w:val="24"/>
          <w:szCs w:val="24"/>
        </w:rPr>
        <w:t>10.16.No caso de desconexão com a Pregoeira, no decorrer da etapa competitiva do Pregão, o sistema eletrônico poderá permanecer acessível aos licitantes para a recepção dos lances.</w:t>
      </w:r>
    </w:p>
    <w:p w:rsidR="00F361B0" w:rsidRDefault="00F361B0" w:rsidP="00F361B0">
      <w:pPr>
        <w:pStyle w:val="NormalWeb"/>
        <w:rPr>
          <w:rFonts w:ascii="Arial" w:hAnsi="Arial" w:cs="Arial"/>
          <w:sz w:val="24"/>
          <w:szCs w:val="24"/>
        </w:rPr>
      </w:pPr>
      <w:r>
        <w:rPr>
          <w:rFonts w:ascii="Arial" w:hAnsi="Arial" w:cs="Arial"/>
          <w:sz w:val="24"/>
          <w:szCs w:val="24"/>
        </w:rPr>
        <w:t xml:space="preserve">10.17.Quando a desconexão do sistema eletrônico para a Pregoeira persistir por tempo superior a dez minutos, a sessão pública será suspensa e reiniciada </w:t>
      </w:r>
      <w:r>
        <w:rPr>
          <w:rFonts w:ascii="Arial" w:hAnsi="Arial" w:cs="Arial"/>
          <w:sz w:val="24"/>
          <w:szCs w:val="24"/>
        </w:rPr>
        <w:lastRenderedPageBreak/>
        <w:t>somente após decorridas vinte e quatro horas da comunicação do fato pelo Pregoeira aos participantes, no sítio eletrônico utilizado para divulgação.</w:t>
      </w:r>
    </w:p>
    <w:p w:rsidR="00F361B0" w:rsidRDefault="00F361B0" w:rsidP="00F361B0">
      <w:pPr>
        <w:pStyle w:val="NormalWeb"/>
        <w:rPr>
          <w:rFonts w:ascii="Arial" w:hAnsi="Arial" w:cs="Arial"/>
          <w:sz w:val="24"/>
          <w:szCs w:val="24"/>
        </w:rPr>
      </w:pPr>
      <w:r>
        <w:rPr>
          <w:rFonts w:ascii="Arial" w:hAnsi="Arial" w:cs="Arial"/>
          <w:sz w:val="24"/>
          <w:szCs w:val="24"/>
        </w:rPr>
        <w:t>10.18.O critério de julgamento adotado será o menor preço, conforme definido neste Edital e seus anexos.</w:t>
      </w:r>
    </w:p>
    <w:p w:rsidR="00F361B0" w:rsidRDefault="00F361B0" w:rsidP="00F361B0">
      <w:pPr>
        <w:pStyle w:val="NormalWeb"/>
        <w:rPr>
          <w:rFonts w:ascii="Arial" w:hAnsi="Arial" w:cs="Arial"/>
          <w:sz w:val="24"/>
          <w:szCs w:val="24"/>
        </w:rPr>
      </w:pPr>
      <w:r>
        <w:rPr>
          <w:rFonts w:ascii="Arial" w:hAnsi="Arial" w:cs="Arial"/>
          <w:sz w:val="24"/>
          <w:szCs w:val="24"/>
        </w:rPr>
        <w:t>10.19.Caso o licitante não apresente lances, concorrerá com o valor de sua proposta.</w:t>
      </w:r>
    </w:p>
    <w:p w:rsidR="00F361B0" w:rsidRDefault="00F361B0" w:rsidP="00F361B0">
      <w:pPr>
        <w:pStyle w:val="NormalWeb"/>
        <w:rPr>
          <w:rFonts w:ascii="Arial" w:hAnsi="Arial" w:cs="Arial"/>
          <w:sz w:val="24"/>
          <w:szCs w:val="24"/>
        </w:rPr>
      </w:pPr>
      <w:r>
        <w:rPr>
          <w:rFonts w:ascii="Arial" w:hAnsi="Arial" w:cs="Arial"/>
          <w:sz w:val="24"/>
          <w:szCs w:val="24"/>
        </w:rPr>
        <w:t xml:space="preserve">10.20.Em relação a lotes não exclusivos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Arial" w:hAnsi="Arial" w:cs="Arial"/>
          <w:sz w:val="24"/>
          <w:szCs w:val="24"/>
        </w:rPr>
        <w:t>Arts</w:t>
      </w:r>
      <w:proofErr w:type="spellEnd"/>
      <w:r>
        <w:rPr>
          <w:rFonts w:ascii="Arial" w:hAnsi="Arial" w:cs="Arial"/>
          <w:sz w:val="24"/>
          <w:szCs w:val="24"/>
        </w:rPr>
        <w:t>. 44 e 45, da Lei 123/06.</w:t>
      </w:r>
    </w:p>
    <w:p w:rsidR="00F361B0" w:rsidRDefault="00F361B0" w:rsidP="00F361B0">
      <w:pPr>
        <w:pStyle w:val="NormalWeb"/>
        <w:rPr>
          <w:rFonts w:ascii="Arial" w:hAnsi="Arial" w:cs="Arial"/>
          <w:sz w:val="24"/>
          <w:szCs w:val="24"/>
        </w:rPr>
      </w:pPr>
      <w:r>
        <w:rPr>
          <w:rFonts w:ascii="Arial" w:hAnsi="Arial" w:cs="Arial"/>
          <w:sz w:val="24"/>
          <w:szCs w:val="24"/>
        </w:rPr>
        <w:t>10.21.Nessas condições, as propostas de microempresas e empresas de pequeno porte que se encontrarem na faixa de até cinco por cento acima da melhor proposta ou do melhor lance, serão consideradas empatadas com a primeira colocada.</w:t>
      </w:r>
    </w:p>
    <w:p w:rsidR="00F361B0" w:rsidRDefault="00F361B0" w:rsidP="00F361B0">
      <w:pPr>
        <w:pStyle w:val="NormalWeb"/>
        <w:rPr>
          <w:rFonts w:ascii="Arial" w:hAnsi="Arial" w:cs="Arial"/>
          <w:sz w:val="24"/>
          <w:szCs w:val="24"/>
        </w:rPr>
      </w:pPr>
      <w:r>
        <w:rPr>
          <w:rFonts w:ascii="Arial" w:hAnsi="Arial" w:cs="Arial"/>
          <w:sz w:val="24"/>
          <w:szCs w:val="24"/>
        </w:rPr>
        <w:t>10.22.A melhor classificada nos termos do item anterior terá o direito de encaminhar uma última oferta para desempate, obrigatoriamente em valor inferior ao da primeira colocada, no prazo de cinco minutos controlados pelo sistema, contados após a comunicação automática para tanto.</w:t>
      </w:r>
    </w:p>
    <w:p w:rsidR="00F361B0" w:rsidRDefault="00F361B0" w:rsidP="00F361B0">
      <w:pPr>
        <w:pStyle w:val="NormalWeb"/>
        <w:rPr>
          <w:rFonts w:ascii="Arial" w:hAnsi="Arial" w:cs="Arial"/>
          <w:sz w:val="24"/>
          <w:szCs w:val="24"/>
        </w:rPr>
      </w:pPr>
      <w:r>
        <w:rPr>
          <w:rFonts w:ascii="Arial" w:hAnsi="Arial" w:cs="Arial"/>
          <w:sz w:val="24"/>
          <w:szCs w:val="24"/>
        </w:rPr>
        <w:t>10.23.Caso a microempresa ou a empresa de pequeno porte melhor classificada desista ou não se manifeste no prazo estabelecido, serão convocadas as demais licitantes microempresa e empresa de pequeno porte que se encontrem naquele intervalo de cinco por cento, na ordem de classificação, para o exercício do mesmo direito, no prazo estabelecido no item anterior.</w:t>
      </w:r>
    </w:p>
    <w:p w:rsidR="00F361B0" w:rsidRDefault="00F361B0" w:rsidP="00F361B0">
      <w:pPr>
        <w:pStyle w:val="NormalWeb"/>
        <w:rPr>
          <w:rFonts w:ascii="Arial" w:hAnsi="Arial" w:cs="Arial"/>
          <w:sz w:val="24"/>
          <w:szCs w:val="24"/>
        </w:rPr>
      </w:pPr>
      <w:r>
        <w:rPr>
          <w:rFonts w:ascii="Arial" w:hAnsi="Arial" w:cs="Arial"/>
          <w:sz w:val="24"/>
          <w:szCs w:val="24"/>
        </w:rPr>
        <w:t>10.24.No caso de equivalência dos valores apresentados pelas microempresas e empresas de pequeno porte que se encontrem nos intervalos estabelecidos nos itens anteriores, será realizado sorteio entre elas para que se identifique aquela que primeiro poderá apresentar melhor oferta.</w:t>
      </w:r>
    </w:p>
    <w:p w:rsidR="00F361B0" w:rsidRDefault="00F361B0" w:rsidP="00F361B0">
      <w:pPr>
        <w:pStyle w:val="NormalWeb"/>
        <w:rPr>
          <w:rFonts w:ascii="Arial" w:hAnsi="Arial" w:cs="Arial"/>
          <w:sz w:val="24"/>
          <w:szCs w:val="24"/>
        </w:rPr>
      </w:pPr>
      <w:r>
        <w:rPr>
          <w:rFonts w:ascii="Arial" w:hAnsi="Arial" w:cs="Arial"/>
          <w:sz w:val="24"/>
          <w:szCs w:val="24"/>
        </w:rPr>
        <w:t>10.25.Só poderá haver empate entre propostas iguais, não seguidas de lances, ou entre lances finais da fase fechada do modo de disputa aberto e fechado.</w:t>
      </w:r>
    </w:p>
    <w:p w:rsidR="00F361B0" w:rsidRDefault="00F361B0" w:rsidP="00F361B0">
      <w:pPr>
        <w:pStyle w:val="NormalWeb"/>
        <w:rPr>
          <w:rFonts w:ascii="Arial" w:hAnsi="Arial" w:cs="Arial"/>
          <w:sz w:val="24"/>
          <w:szCs w:val="24"/>
        </w:rPr>
      </w:pPr>
      <w:r>
        <w:rPr>
          <w:rFonts w:ascii="Arial" w:hAnsi="Arial" w:cs="Arial"/>
          <w:sz w:val="24"/>
          <w:szCs w:val="24"/>
        </w:rPr>
        <w:t>10.26.Havendo eventual empate entre propostas ou lances, o critério de desempate será aquele previsto no Art. 3º, § 2º, da Lei 8.666/93, assegurando-se a preferência, sucessivamente, aos serviços:</w:t>
      </w:r>
    </w:p>
    <w:p w:rsidR="00F361B0" w:rsidRDefault="00F361B0" w:rsidP="00F361B0">
      <w:pPr>
        <w:pStyle w:val="NormalWeb"/>
        <w:rPr>
          <w:rFonts w:ascii="Arial" w:hAnsi="Arial" w:cs="Arial"/>
          <w:sz w:val="24"/>
          <w:szCs w:val="24"/>
        </w:rPr>
      </w:pPr>
      <w:r>
        <w:rPr>
          <w:rFonts w:ascii="Arial" w:hAnsi="Arial" w:cs="Arial"/>
          <w:sz w:val="24"/>
          <w:szCs w:val="24"/>
        </w:rPr>
        <w:t>10.26.1.Produzidos no País;</w:t>
      </w:r>
    </w:p>
    <w:p w:rsidR="00F361B0" w:rsidRDefault="00F361B0" w:rsidP="00F361B0">
      <w:pPr>
        <w:pStyle w:val="NormalWeb"/>
        <w:rPr>
          <w:rFonts w:ascii="Arial" w:hAnsi="Arial" w:cs="Arial"/>
          <w:sz w:val="24"/>
          <w:szCs w:val="24"/>
        </w:rPr>
      </w:pPr>
      <w:r>
        <w:rPr>
          <w:rFonts w:ascii="Arial" w:hAnsi="Arial" w:cs="Arial"/>
          <w:sz w:val="24"/>
          <w:szCs w:val="24"/>
        </w:rPr>
        <w:t>10.26.2.Prestados por empresas brasileiras;</w:t>
      </w:r>
    </w:p>
    <w:p w:rsidR="00F361B0" w:rsidRDefault="00F361B0" w:rsidP="00F361B0">
      <w:pPr>
        <w:pStyle w:val="NormalWeb"/>
        <w:rPr>
          <w:rFonts w:ascii="Arial" w:hAnsi="Arial" w:cs="Arial"/>
          <w:sz w:val="24"/>
          <w:szCs w:val="24"/>
        </w:rPr>
      </w:pPr>
      <w:r>
        <w:rPr>
          <w:rFonts w:ascii="Arial" w:hAnsi="Arial" w:cs="Arial"/>
          <w:sz w:val="24"/>
          <w:szCs w:val="24"/>
        </w:rPr>
        <w:t>10.26.3.Prestados por empresas que invistam em pesquisa e no desenvolvimento de tecnologia no País;</w:t>
      </w:r>
    </w:p>
    <w:p w:rsidR="00F361B0" w:rsidRDefault="00F361B0" w:rsidP="00F361B0">
      <w:pPr>
        <w:pStyle w:val="NormalWeb"/>
        <w:rPr>
          <w:rFonts w:ascii="Arial" w:hAnsi="Arial" w:cs="Arial"/>
          <w:sz w:val="24"/>
          <w:szCs w:val="24"/>
        </w:rPr>
      </w:pPr>
      <w:r>
        <w:rPr>
          <w:rFonts w:ascii="Arial" w:hAnsi="Arial" w:cs="Arial"/>
          <w:sz w:val="24"/>
          <w:szCs w:val="24"/>
        </w:rPr>
        <w:t>10.26.4.Prestados por empresas que comprovem cumprimento de reserva de cargos prevista em lei para pessoa com deficiência ou para reabilitado da Previdência Social e que atendam às regras de acessibilidade previstas na legislação.</w:t>
      </w:r>
    </w:p>
    <w:p w:rsidR="00F361B0" w:rsidRDefault="00F361B0" w:rsidP="00F361B0">
      <w:pPr>
        <w:pStyle w:val="NormalWeb"/>
        <w:rPr>
          <w:rFonts w:ascii="Arial" w:hAnsi="Arial" w:cs="Arial"/>
          <w:sz w:val="24"/>
          <w:szCs w:val="24"/>
        </w:rPr>
      </w:pPr>
      <w:r>
        <w:rPr>
          <w:rFonts w:ascii="Arial" w:hAnsi="Arial" w:cs="Arial"/>
          <w:sz w:val="24"/>
          <w:szCs w:val="24"/>
        </w:rPr>
        <w:t>10.27.Persistindo o empate, a proposta vencedora será sorteada pelo sistema eletrônico dentre as propostas ou os lances empatados.</w:t>
      </w:r>
    </w:p>
    <w:p w:rsidR="00F361B0" w:rsidRDefault="00F361B0" w:rsidP="00F361B0">
      <w:pPr>
        <w:pStyle w:val="NormalWeb"/>
        <w:rPr>
          <w:rFonts w:ascii="Arial" w:hAnsi="Arial" w:cs="Arial"/>
          <w:sz w:val="24"/>
          <w:szCs w:val="24"/>
        </w:rPr>
      </w:pPr>
      <w:r>
        <w:rPr>
          <w:rFonts w:ascii="Arial" w:hAnsi="Arial" w:cs="Arial"/>
          <w:sz w:val="24"/>
          <w:szCs w:val="24"/>
        </w:rPr>
        <w:t>10.28.Encerrada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F361B0" w:rsidRDefault="00F361B0" w:rsidP="00F361B0">
      <w:pPr>
        <w:pStyle w:val="NormalWeb"/>
        <w:rPr>
          <w:rFonts w:ascii="Arial" w:hAnsi="Arial" w:cs="Arial"/>
          <w:sz w:val="24"/>
          <w:szCs w:val="24"/>
        </w:rPr>
      </w:pPr>
      <w:r>
        <w:rPr>
          <w:rFonts w:ascii="Arial" w:hAnsi="Arial" w:cs="Arial"/>
          <w:sz w:val="24"/>
          <w:szCs w:val="24"/>
        </w:rPr>
        <w:lastRenderedPageBreak/>
        <w:t>10.28.1.A negociação será realizada por meio do sistema, podendo ser acompanhada pelos demais licitantes;</w:t>
      </w:r>
    </w:p>
    <w:p w:rsidR="00F361B0" w:rsidRDefault="00F361B0" w:rsidP="00F361B0">
      <w:pPr>
        <w:pStyle w:val="NormalWeb"/>
        <w:rPr>
          <w:rFonts w:ascii="Arial" w:hAnsi="Arial" w:cs="Arial"/>
          <w:sz w:val="24"/>
          <w:szCs w:val="24"/>
        </w:rPr>
      </w:pPr>
      <w:r>
        <w:rPr>
          <w:rFonts w:ascii="Arial" w:hAnsi="Arial" w:cs="Arial"/>
          <w:sz w:val="24"/>
          <w:szCs w:val="24"/>
        </w:rPr>
        <w:t xml:space="preserve">10.28.2.A Pregoeira solicitará ao licitante melhor classificado que, no prazo de 24 (vinte e quatro) horas, envie a sua </w:t>
      </w:r>
      <w:r>
        <w:rPr>
          <w:rFonts w:ascii="Arial" w:hAnsi="Arial" w:cs="Arial"/>
          <w:b/>
          <w:bCs/>
          <w:sz w:val="24"/>
          <w:szCs w:val="24"/>
        </w:rPr>
        <w:t>proposta atualizada</w:t>
      </w:r>
      <w:r>
        <w:rPr>
          <w:rFonts w:ascii="Arial" w:hAnsi="Arial" w:cs="Arial"/>
          <w:sz w:val="24"/>
          <w:szCs w:val="24"/>
        </w:rPr>
        <w:t>, adequada ao último lance ofertado e após a negociação realizada, acompanhada, se for o caso, dos documentos complementares, quando necessários à confirmação daqueles exigidos neste Edital e já apresentados.</w:t>
      </w:r>
    </w:p>
    <w:p w:rsidR="00F361B0" w:rsidRDefault="00F361B0" w:rsidP="00F361B0">
      <w:pPr>
        <w:pStyle w:val="NormalWeb"/>
        <w:rPr>
          <w:rFonts w:ascii="Arial" w:hAnsi="Arial" w:cs="Arial"/>
          <w:sz w:val="24"/>
          <w:szCs w:val="24"/>
        </w:rPr>
      </w:pPr>
      <w:r>
        <w:rPr>
          <w:rFonts w:ascii="Arial" w:hAnsi="Arial" w:cs="Arial"/>
          <w:sz w:val="24"/>
          <w:szCs w:val="24"/>
        </w:rPr>
        <w:t>10.29.Havendo necessidade, a Pregoeira suspenderá a sessão, informando no sistema a nova data e horário para a sua continuidade.</w:t>
      </w:r>
    </w:p>
    <w:p w:rsidR="00F361B0" w:rsidRDefault="00F361B0" w:rsidP="00F361B0">
      <w:pPr>
        <w:pStyle w:val="NormalWeb"/>
        <w:rPr>
          <w:rFonts w:ascii="Arial" w:hAnsi="Arial" w:cs="Arial"/>
          <w:sz w:val="24"/>
          <w:szCs w:val="24"/>
        </w:rPr>
      </w:pPr>
      <w:r>
        <w:rPr>
          <w:rFonts w:ascii="Arial" w:hAnsi="Arial" w:cs="Arial"/>
          <w:sz w:val="24"/>
          <w:szCs w:val="24"/>
        </w:rPr>
        <w:t>10.30.Após a negociação do preço, a Pregoeira iniciará a fase de aceitação e julgamento da proposta.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11.0.DA ACEITABILIDADE DA PROPOSTA VENCEDORA</w:t>
      </w:r>
    </w:p>
    <w:p w:rsidR="00F361B0" w:rsidRDefault="00F361B0" w:rsidP="00F361B0">
      <w:pPr>
        <w:pStyle w:val="NormalWeb"/>
        <w:rPr>
          <w:rFonts w:ascii="Arial" w:hAnsi="Arial" w:cs="Arial"/>
          <w:sz w:val="24"/>
          <w:szCs w:val="24"/>
        </w:rPr>
      </w:pPr>
      <w:r>
        <w:rPr>
          <w:rFonts w:ascii="Arial" w:hAnsi="Arial" w:cs="Arial"/>
          <w:sz w:val="24"/>
          <w:szCs w:val="24"/>
        </w:rPr>
        <w:t>11.1.Encerrada a etapa de negociação, a Pregoeira examinará a proposta classificada em primeiro lugar quanto à adequação ao objeto e à compatibilidade do preço em relação ao máximo estipulado para contratação neste certame.</w:t>
      </w:r>
    </w:p>
    <w:p w:rsidR="00F361B0" w:rsidRDefault="00F361B0" w:rsidP="00F361B0">
      <w:pPr>
        <w:pStyle w:val="NormalWeb"/>
        <w:rPr>
          <w:rFonts w:ascii="Arial" w:hAnsi="Arial" w:cs="Arial"/>
          <w:sz w:val="24"/>
          <w:szCs w:val="24"/>
        </w:rPr>
      </w:pPr>
      <w:r>
        <w:rPr>
          <w:rFonts w:ascii="Arial" w:hAnsi="Arial" w:cs="Arial"/>
          <w:sz w:val="24"/>
          <w:szCs w:val="24"/>
        </w:rPr>
        <w:t>11.2.Havendo proposta ou lance vencedor com valor final para o respectivo lote relacionado no Anexo I - Termo de Referência - Especificações, na coluna código:</w:t>
      </w:r>
    </w:p>
    <w:p w:rsidR="00F361B0" w:rsidRDefault="00F361B0" w:rsidP="00F361B0">
      <w:pPr>
        <w:pStyle w:val="NormalWeb"/>
        <w:rPr>
          <w:rFonts w:ascii="Arial" w:hAnsi="Arial" w:cs="Arial"/>
          <w:sz w:val="24"/>
          <w:szCs w:val="24"/>
        </w:rPr>
      </w:pPr>
      <w:r>
        <w:rPr>
          <w:rFonts w:ascii="Arial" w:hAnsi="Arial" w:cs="Arial"/>
          <w:sz w:val="24"/>
          <w:szCs w:val="24"/>
        </w:rPr>
        <w:t>11.2.1.Superior ao estimado pelo ORC, o lote será desconsiderado; ou</w:t>
      </w:r>
    </w:p>
    <w:p w:rsidR="00F361B0" w:rsidRDefault="00F361B0" w:rsidP="00F361B0">
      <w:pPr>
        <w:pStyle w:val="NormalWeb"/>
        <w:rPr>
          <w:rFonts w:ascii="Arial" w:hAnsi="Arial" w:cs="Arial"/>
          <w:sz w:val="24"/>
          <w:szCs w:val="24"/>
        </w:rPr>
      </w:pPr>
      <w:r>
        <w:rPr>
          <w:rFonts w:ascii="Arial" w:hAnsi="Arial" w:cs="Arial"/>
          <w:sz w:val="24"/>
          <w:szCs w:val="24"/>
        </w:rPr>
        <w:t>11.2.2.Com indícios que conduzam a uma presunção relativa de inexequibilidade, pelo critério definido no Art. 48, II, da Lei 8.666/93, em tal situação, não sendo possível a imediata confirmação, poderá ser dada ao licitante a oportunidade de demonstrar a sua exequibilidade, sendo-lhe facultado o prazo de 72 (setenta e duas) horas para comprovar a viabilidade dos preços, conforme parâmetros do mesmo Art. 48, II, sob pena de desconsideração do lote.</w:t>
      </w:r>
    </w:p>
    <w:p w:rsidR="00F361B0" w:rsidRDefault="00F361B0" w:rsidP="00F361B0">
      <w:pPr>
        <w:pStyle w:val="NormalWeb"/>
        <w:rPr>
          <w:rFonts w:ascii="Arial" w:hAnsi="Arial" w:cs="Arial"/>
          <w:sz w:val="24"/>
          <w:szCs w:val="24"/>
        </w:rPr>
      </w:pPr>
      <w:r>
        <w:rPr>
          <w:rFonts w:ascii="Arial" w:hAnsi="Arial" w:cs="Arial"/>
          <w:sz w:val="24"/>
          <w:szCs w:val="24"/>
        </w:rPr>
        <w:t>11.3.Salienta-se que tais ocorrências não desclassificam automaticamente a proposta, quando for o caso, apenas o lote correspondente.</w:t>
      </w:r>
    </w:p>
    <w:p w:rsidR="00F361B0" w:rsidRDefault="00F361B0" w:rsidP="00F361B0">
      <w:pPr>
        <w:pStyle w:val="NormalWeb"/>
        <w:rPr>
          <w:rFonts w:ascii="Arial" w:hAnsi="Arial" w:cs="Arial"/>
          <w:sz w:val="24"/>
          <w:szCs w:val="24"/>
        </w:rPr>
      </w:pPr>
      <w:r>
        <w:rPr>
          <w:rFonts w:ascii="Arial" w:hAnsi="Arial" w:cs="Arial"/>
          <w:sz w:val="24"/>
          <w:szCs w:val="24"/>
        </w:rPr>
        <w:t xml:space="preserve">11.4.Qualquer interessado poderá requerer que se realizem diligências para aferir a exequibilidade e a legalidade das propostas, devendo apresentar as provas ou os indícios que fundamentam a suspeita. </w:t>
      </w:r>
    </w:p>
    <w:p w:rsidR="00F361B0" w:rsidRDefault="00F361B0" w:rsidP="00F361B0">
      <w:pPr>
        <w:pStyle w:val="NormalWeb"/>
        <w:rPr>
          <w:rFonts w:ascii="Arial" w:hAnsi="Arial" w:cs="Arial"/>
          <w:sz w:val="24"/>
          <w:szCs w:val="24"/>
        </w:rPr>
      </w:pPr>
      <w:r>
        <w:rPr>
          <w:rFonts w:ascii="Arial" w:hAnsi="Arial" w:cs="Arial"/>
          <w:sz w:val="24"/>
          <w:szCs w:val="24"/>
        </w:rPr>
        <w:t xml:space="preserve">11.5.Na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rsidR="00F361B0" w:rsidRDefault="00F361B0" w:rsidP="00F361B0">
      <w:pPr>
        <w:pStyle w:val="NormalWeb"/>
        <w:rPr>
          <w:rFonts w:ascii="Arial" w:hAnsi="Arial" w:cs="Arial"/>
          <w:sz w:val="24"/>
          <w:szCs w:val="24"/>
        </w:rPr>
      </w:pPr>
      <w:r>
        <w:rPr>
          <w:rFonts w:ascii="Arial" w:hAnsi="Arial" w:cs="Arial"/>
          <w:sz w:val="24"/>
          <w:szCs w:val="24"/>
        </w:rPr>
        <w:t>11.6.A Pregoeira poderá convocar o licitante para enviar documento digital complementar, por meio do sistema, no prazo de 24 (vinte e quatro) horas, sob pena de não aceitação da proposta:</w:t>
      </w:r>
    </w:p>
    <w:p w:rsidR="00F361B0" w:rsidRDefault="00F361B0" w:rsidP="00F361B0">
      <w:pPr>
        <w:pStyle w:val="NormalWeb"/>
        <w:rPr>
          <w:rFonts w:ascii="Arial" w:hAnsi="Arial" w:cs="Arial"/>
          <w:sz w:val="24"/>
          <w:szCs w:val="24"/>
        </w:rPr>
      </w:pPr>
      <w:r>
        <w:rPr>
          <w:rFonts w:ascii="Arial" w:hAnsi="Arial" w:cs="Arial"/>
          <w:sz w:val="24"/>
          <w:szCs w:val="24"/>
        </w:rPr>
        <w:t>11.6.1.É facultado à Pregoeira prorrogar o prazo estabelecido, a partir de solicitação fundamentada feita também no sistema pelo licitante, antes de findo o prazo.</w:t>
      </w:r>
    </w:p>
    <w:p w:rsidR="00F361B0" w:rsidRDefault="00F361B0" w:rsidP="00F361B0">
      <w:pPr>
        <w:pStyle w:val="NormalWeb"/>
        <w:rPr>
          <w:rFonts w:ascii="Arial" w:hAnsi="Arial" w:cs="Arial"/>
          <w:sz w:val="24"/>
          <w:szCs w:val="24"/>
        </w:rPr>
      </w:pPr>
      <w:r>
        <w:rPr>
          <w:rFonts w:ascii="Arial" w:hAnsi="Arial" w:cs="Arial"/>
          <w:sz w:val="24"/>
          <w:szCs w:val="24"/>
        </w:rPr>
        <w:t>11.6.2.Dentre os documentos passíveis de solicitação pela Pregoeira, destacam os que contenham as características do produto ofertado, tais como marca, modelo, fabricante e procedência, encaminhados por meio do sistema eletrônico, ou, quando indicado pela Pregoeira, por outro meio eletrônico, sem prejuízo do seu ulterior envio pelo sistema eletrônico, sob pena de não aceitação da proposta.</w:t>
      </w:r>
    </w:p>
    <w:p w:rsidR="00F361B0" w:rsidRDefault="00F361B0" w:rsidP="00F361B0">
      <w:pPr>
        <w:pStyle w:val="NormalWeb"/>
        <w:rPr>
          <w:rFonts w:ascii="Arial" w:hAnsi="Arial" w:cs="Arial"/>
          <w:sz w:val="24"/>
          <w:szCs w:val="24"/>
        </w:rPr>
      </w:pPr>
      <w:r>
        <w:rPr>
          <w:rFonts w:ascii="Arial" w:hAnsi="Arial" w:cs="Arial"/>
          <w:sz w:val="24"/>
          <w:szCs w:val="24"/>
        </w:rPr>
        <w:lastRenderedPageBreak/>
        <w:t>11.7.Se a proposta ou lance vencedor for desclassificado, a Pregoeira examinará a proposta ou lance subsequente, e, assim sucessivamente, na ordem de classificação.</w:t>
      </w:r>
    </w:p>
    <w:p w:rsidR="00F361B0" w:rsidRDefault="00F361B0" w:rsidP="00F361B0">
      <w:pPr>
        <w:pStyle w:val="NormalWeb"/>
        <w:rPr>
          <w:rFonts w:ascii="Arial" w:hAnsi="Arial" w:cs="Arial"/>
          <w:sz w:val="24"/>
          <w:szCs w:val="24"/>
        </w:rPr>
      </w:pPr>
      <w:r>
        <w:rPr>
          <w:rFonts w:ascii="Arial" w:hAnsi="Arial" w:cs="Arial"/>
          <w:sz w:val="24"/>
          <w:szCs w:val="24"/>
        </w:rPr>
        <w:t>11.8.A Pregoeira poderá encaminhar, por meio do sistema eletrônico, contraproposta ao licitante que apresentou o lance mais vantajoso, para que seja obtido melhor preço, vedada a negociação em condições diversas das previstas neste Edital:</w:t>
      </w:r>
    </w:p>
    <w:p w:rsidR="00F361B0" w:rsidRDefault="00F361B0" w:rsidP="00F361B0">
      <w:pPr>
        <w:pStyle w:val="NormalWeb"/>
        <w:rPr>
          <w:rFonts w:ascii="Arial" w:hAnsi="Arial" w:cs="Arial"/>
          <w:sz w:val="24"/>
          <w:szCs w:val="24"/>
        </w:rPr>
      </w:pPr>
      <w:r>
        <w:rPr>
          <w:rFonts w:ascii="Arial" w:hAnsi="Arial" w:cs="Arial"/>
          <w:sz w:val="24"/>
          <w:szCs w:val="24"/>
        </w:rPr>
        <w:t>11.8.1.Também nas hipóteses em que a Pregoeira não aceitar a proposta e passar à subsequente, poderá negociar com o respectivo licitante para que seja obtido preço melhor;</w:t>
      </w:r>
    </w:p>
    <w:p w:rsidR="00F361B0" w:rsidRDefault="00F361B0" w:rsidP="00F361B0">
      <w:pPr>
        <w:pStyle w:val="NormalWeb"/>
        <w:rPr>
          <w:rFonts w:ascii="Arial" w:hAnsi="Arial" w:cs="Arial"/>
          <w:sz w:val="24"/>
          <w:szCs w:val="24"/>
        </w:rPr>
      </w:pPr>
      <w:r>
        <w:rPr>
          <w:rFonts w:ascii="Arial" w:hAnsi="Arial" w:cs="Arial"/>
          <w:sz w:val="24"/>
          <w:szCs w:val="24"/>
        </w:rPr>
        <w:t>11.8.2.A negociação será realizada por meio do sistema, podendo ser acompanhada pelos demais licitantes.</w:t>
      </w:r>
    </w:p>
    <w:p w:rsidR="00F361B0" w:rsidRDefault="00F361B0" w:rsidP="00F361B0">
      <w:pPr>
        <w:pStyle w:val="NormalWeb"/>
        <w:rPr>
          <w:rFonts w:ascii="Arial" w:hAnsi="Arial" w:cs="Arial"/>
          <w:sz w:val="24"/>
          <w:szCs w:val="24"/>
        </w:rPr>
      </w:pPr>
      <w:r>
        <w:rPr>
          <w:rFonts w:ascii="Arial" w:hAnsi="Arial" w:cs="Arial"/>
          <w:sz w:val="24"/>
          <w:szCs w:val="24"/>
        </w:rPr>
        <w:t xml:space="preserve">11.9.Nos lotes não exclusivos para a participação de microempresas e empresas de pequeno porte, sempre que a proposta não for aceita, e antes de a Pregoeira passar à subsequente, haverá nova verificação, pelo sistema, da eventual ocorrência do empate ficto, previsto nos </w:t>
      </w:r>
      <w:proofErr w:type="spellStart"/>
      <w:r>
        <w:rPr>
          <w:rFonts w:ascii="Arial" w:hAnsi="Arial" w:cs="Arial"/>
          <w:sz w:val="24"/>
          <w:szCs w:val="24"/>
        </w:rPr>
        <w:t>Arts</w:t>
      </w:r>
      <w:proofErr w:type="spellEnd"/>
      <w:r>
        <w:rPr>
          <w:rFonts w:ascii="Arial" w:hAnsi="Arial" w:cs="Arial"/>
          <w:sz w:val="24"/>
          <w:szCs w:val="24"/>
        </w:rPr>
        <w:t>. 44 e 45, da Lei 123/06, seguindo-se a disciplina antes estabelecida, se for o caso.</w:t>
      </w:r>
    </w:p>
    <w:p w:rsidR="00F361B0" w:rsidRDefault="00F361B0" w:rsidP="00F361B0">
      <w:pPr>
        <w:pStyle w:val="NormalWeb"/>
        <w:rPr>
          <w:rFonts w:ascii="Arial" w:hAnsi="Arial" w:cs="Arial"/>
          <w:sz w:val="24"/>
          <w:szCs w:val="24"/>
        </w:rPr>
      </w:pPr>
      <w:r>
        <w:rPr>
          <w:rFonts w:ascii="Arial" w:hAnsi="Arial" w:cs="Arial"/>
          <w:sz w:val="24"/>
          <w:szCs w:val="24"/>
        </w:rPr>
        <w:t>11.10.Havendo necessidade, a Pregoeira suspenderá a sessão, informando no sistema a nova data e horário para a sua continuidade.</w:t>
      </w:r>
    </w:p>
    <w:p w:rsidR="00F361B0" w:rsidRDefault="00F361B0" w:rsidP="00F361B0">
      <w:pPr>
        <w:pStyle w:val="NormalWeb"/>
        <w:rPr>
          <w:rFonts w:ascii="Arial" w:hAnsi="Arial" w:cs="Arial"/>
          <w:sz w:val="24"/>
          <w:szCs w:val="24"/>
        </w:rPr>
      </w:pPr>
      <w:r>
        <w:rPr>
          <w:rFonts w:ascii="Arial" w:hAnsi="Arial" w:cs="Arial"/>
          <w:sz w:val="24"/>
          <w:szCs w:val="24"/>
        </w:rPr>
        <w:t>11.11.Encerrada a análise quanto à aceitação da proposta, a Pregoeira verificará a habilitação do licitante, observado o disposto neste Edital.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12.0.DA HABILITAÇÃO</w:t>
      </w:r>
    </w:p>
    <w:p w:rsidR="00F361B0" w:rsidRDefault="00F361B0" w:rsidP="00F361B0">
      <w:pPr>
        <w:pStyle w:val="NormalWeb"/>
        <w:rPr>
          <w:rFonts w:ascii="Arial" w:hAnsi="Arial" w:cs="Arial"/>
          <w:sz w:val="24"/>
          <w:szCs w:val="24"/>
        </w:rPr>
      </w:pPr>
      <w:r>
        <w:rPr>
          <w:rFonts w:ascii="Arial" w:hAnsi="Arial" w:cs="Arial"/>
          <w:sz w:val="24"/>
          <w:szCs w:val="24"/>
        </w:rPr>
        <w:t xml:space="preserve">12.1.Os licitantes deverão encaminhar, nos termos deste Edital, a documentação relacionada nos itens a seguir, para fins de </w:t>
      </w:r>
      <w:r>
        <w:rPr>
          <w:rFonts w:ascii="Arial" w:hAnsi="Arial" w:cs="Arial"/>
          <w:b/>
          <w:bCs/>
          <w:sz w:val="24"/>
          <w:szCs w:val="24"/>
        </w:rPr>
        <w:t>HABILITAÇÃO</w:t>
      </w:r>
      <w:r>
        <w:rPr>
          <w:rFonts w:ascii="Arial" w:hAnsi="Arial" w:cs="Arial"/>
          <w:sz w:val="24"/>
          <w:szCs w:val="24"/>
        </w:rPr>
        <w:t>:</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12.2.</w:t>
      </w:r>
      <w:r>
        <w:rPr>
          <w:rFonts w:ascii="Arial" w:hAnsi="Arial" w:cs="Arial"/>
          <w:b/>
          <w:bCs/>
          <w:sz w:val="24"/>
          <w:szCs w:val="24"/>
        </w:rPr>
        <w:t>PESSOA JURÍDICA:</w:t>
      </w:r>
    </w:p>
    <w:p w:rsidR="00F361B0" w:rsidRDefault="00F361B0" w:rsidP="00F361B0">
      <w:pPr>
        <w:jc w:val="both"/>
        <w:rPr>
          <w:rFonts w:ascii="Arial" w:hAnsi="Arial" w:cs="Arial"/>
          <w:color w:val="000000"/>
          <w:sz w:val="22"/>
          <w:szCs w:val="22"/>
        </w:rPr>
      </w:pPr>
      <w:r>
        <w:rPr>
          <w:rFonts w:ascii="Arial" w:hAnsi="Arial" w:cs="Arial"/>
          <w:color w:val="000000"/>
        </w:rPr>
        <w:t>12.2.1.Prova de inscrição no Cadastro Nacional de Pessoa Jurídica – CNPJ.</w:t>
      </w:r>
    </w:p>
    <w:p w:rsidR="00F361B0" w:rsidRDefault="00F361B0" w:rsidP="00F361B0">
      <w:pPr>
        <w:jc w:val="both"/>
        <w:rPr>
          <w:rFonts w:ascii="Arial" w:eastAsiaTheme="minorEastAsia" w:hAnsi="Arial" w:cs="Arial"/>
          <w:color w:val="000000"/>
        </w:rPr>
      </w:pPr>
      <w:r>
        <w:rPr>
          <w:rFonts w:ascii="Arial" w:hAnsi="Arial" w:cs="Arial"/>
          <w:color w:val="000000"/>
        </w:rPr>
        <w:t>12.2.2.Prova de inscrição no cadastro de contribuintes estadual ou municipal, relativo à sede do licitante, pertinente ao seu ramo de atividade e compatível com o objeto contratual.</w:t>
      </w:r>
    </w:p>
    <w:p w:rsidR="00F361B0" w:rsidRDefault="00F361B0" w:rsidP="00F361B0">
      <w:pPr>
        <w:jc w:val="both"/>
        <w:rPr>
          <w:rFonts w:ascii="Arial" w:hAnsi="Arial" w:cs="Arial"/>
          <w:color w:val="000000"/>
        </w:rPr>
      </w:pPr>
      <w:r>
        <w:rPr>
          <w:rFonts w:ascii="Arial" w:hAnsi="Arial" w:cs="Arial"/>
          <w:color w:val="000000"/>
        </w:rPr>
        <w:t>12.2.3.Ato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 Decreto de autorização, em se tratando de empresa ou sociedade estrangeira em funcionamento no País, e ato de registro ou autorização para funcionamento expedido pelo órgão competente, quando a atividade assim o exigir. Registro comercial, no caso de empresa individual. Certificado da Condição de Microempreendedor Individual, em se tratando de MEI. Os referidos documentos deverão estar acompanhados de todas as alterações ou da consolidação respectiva.</w:t>
      </w:r>
    </w:p>
    <w:p w:rsidR="00F361B0" w:rsidRDefault="00F361B0" w:rsidP="00F361B0">
      <w:pPr>
        <w:jc w:val="both"/>
        <w:rPr>
          <w:rFonts w:ascii="Arial" w:hAnsi="Arial" w:cs="Arial"/>
          <w:color w:val="000000"/>
        </w:rPr>
      </w:pPr>
      <w:r>
        <w:rPr>
          <w:rFonts w:ascii="Arial" w:hAnsi="Arial" w:cs="Arial"/>
          <w:color w:val="000000"/>
        </w:rPr>
        <w:t xml:space="preserve">12.2.4.Balanço patrimonial e demonstrações contábeis do último exercício social, já exigíveis e apresentados na forma da lei, com indicação das páginas correspondentes do livro diário em que o mesmo se encontra, bem como apresentação dos competentes termos de abertura e encerramento, assinados por profissional habilitado e devidamente registrados na junta comercial competente, vedada a sua substituição por balancetes ou balanços provisórios. Tratando–se de empresa constituída há menos de um ano, ou aquela que ainda não tenha realizado o fechamento do seu primeiro ano de existência no prazo </w:t>
      </w:r>
      <w:r>
        <w:rPr>
          <w:rFonts w:ascii="Arial" w:hAnsi="Arial" w:cs="Arial"/>
          <w:color w:val="000000"/>
        </w:rPr>
        <w:lastRenderedPageBreak/>
        <w:t>legal, poderá apresentar o Balanço de Abertura assinado por profissional habilitado e devidamente registrado na junta comercial competente.</w:t>
      </w:r>
    </w:p>
    <w:p w:rsidR="00F361B0" w:rsidRDefault="00F361B0" w:rsidP="00F361B0">
      <w:pPr>
        <w:jc w:val="both"/>
        <w:rPr>
          <w:rFonts w:ascii="Arial" w:hAnsi="Arial" w:cs="Arial"/>
          <w:color w:val="000000"/>
        </w:rPr>
      </w:pPr>
      <w:r>
        <w:rPr>
          <w:rFonts w:ascii="Arial" w:hAnsi="Arial" w:cs="Arial"/>
          <w:color w:val="000000"/>
        </w:rPr>
        <w:t>12.2.5.Regularidade para com a Fazenda Federal – Certidão Negativa de Débitos Relativos aos Tributos Federais e à Dívida Ativa da União.</w:t>
      </w:r>
    </w:p>
    <w:p w:rsidR="00F361B0" w:rsidRDefault="00F361B0" w:rsidP="00F361B0">
      <w:pPr>
        <w:jc w:val="both"/>
        <w:rPr>
          <w:rFonts w:ascii="Arial" w:hAnsi="Arial" w:cs="Arial"/>
          <w:color w:val="000000"/>
        </w:rPr>
      </w:pPr>
      <w:r>
        <w:rPr>
          <w:rFonts w:ascii="Arial" w:hAnsi="Arial" w:cs="Arial"/>
          <w:color w:val="000000"/>
        </w:rPr>
        <w:t>12.2.6.Certidões negativas das Fazendas Estadual e Municipal da sede do licitante, ou outro equivalente, na forma da lei.</w:t>
      </w:r>
    </w:p>
    <w:p w:rsidR="00F361B0" w:rsidRDefault="00F361B0" w:rsidP="00F361B0">
      <w:pPr>
        <w:jc w:val="both"/>
        <w:rPr>
          <w:rFonts w:ascii="Arial" w:hAnsi="Arial" w:cs="Arial"/>
          <w:color w:val="000000"/>
        </w:rPr>
      </w:pPr>
      <w:r>
        <w:rPr>
          <w:rFonts w:ascii="Arial" w:hAnsi="Arial" w:cs="Arial"/>
          <w:color w:val="000000"/>
        </w:rPr>
        <w:t>12.2.7.Comprovação de regularidade relativa ao Fundo de Garantia por Tempo de Serviço – FGTS, apresentando o respectivo Certificado de Regularidade fornecida pela Caixa Econômica Federal.</w:t>
      </w:r>
    </w:p>
    <w:p w:rsidR="00F361B0" w:rsidRDefault="00F361B0" w:rsidP="00F361B0">
      <w:pPr>
        <w:jc w:val="both"/>
        <w:rPr>
          <w:rFonts w:ascii="Arial" w:hAnsi="Arial" w:cs="Arial"/>
          <w:color w:val="000000"/>
        </w:rPr>
      </w:pPr>
      <w:r>
        <w:rPr>
          <w:rFonts w:ascii="Arial" w:hAnsi="Arial" w:cs="Arial"/>
          <w:color w:val="000000"/>
        </w:rPr>
        <w:t>12.2.8.Prova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rsidR="00F361B0" w:rsidRDefault="00F361B0" w:rsidP="00F361B0">
      <w:pPr>
        <w:jc w:val="both"/>
        <w:rPr>
          <w:rFonts w:ascii="Arial" w:hAnsi="Arial" w:cs="Arial"/>
          <w:color w:val="000000"/>
        </w:rPr>
      </w:pPr>
      <w:r>
        <w:rPr>
          <w:rFonts w:ascii="Arial" w:hAnsi="Arial" w:cs="Arial"/>
          <w:color w:val="000000"/>
        </w:rPr>
        <w:t>12.2.9.Declaração atestando que o licitante não possui em seu quadro societário, servidor público da ativa do ORC ou de qualquer entidade a ele vinculada, conforme modelo – Anexo II.</w:t>
      </w:r>
    </w:p>
    <w:p w:rsidR="00F361B0" w:rsidRDefault="00F361B0" w:rsidP="00F361B0">
      <w:pPr>
        <w:jc w:val="both"/>
        <w:rPr>
          <w:rFonts w:ascii="Arial" w:hAnsi="Arial" w:cs="Arial"/>
          <w:color w:val="000000"/>
        </w:rPr>
      </w:pPr>
      <w:r>
        <w:rPr>
          <w:rFonts w:ascii="Arial" w:hAnsi="Arial" w:cs="Arial"/>
          <w:color w:val="000000"/>
        </w:rPr>
        <w:t>12.2.10.Certidão negativa de falência ou concordata expedida pelo distribuidor da sede do licitante, no máximo 30 (trinta) dias da data prevista para abertura das propostas.</w:t>
      </w:r>
    </w:p>
    <w:p w:rsidR="00F361B0" w:rsidRDefault="00F361B0" w:rsidP="00F361B0">
      <w:pPr>
        <w:jc w:val="both"/>
        <w:rPr>
          <w:rFonts w:ascii="Arial" w:hAnsi="Arial" w:cs="Arial"/>
          <w:color w:val="000000"/>
        </w:rPr>
      </w:pPr>
      <w:r>
        <w:rPr>
          <w:rFonts w:ascii="Arial" w:hAnsi="Arial" w:cs="Arial"/>
          <w:color w:val="000000"/>
        </w:rPr>
        <w:t>12.2.11.Consulta Consolidada de Pessoa Jurídica expedida pelo Tribunal de Contas da União, no máximo 30 (trinta) dias da data prevista para abertura das propostas, no endereço eletrônico: www.tcu.gov.br.</w:t>
      </w:r>
    </w:p>
    <w:p w:rsidR="00F361B0" w:rsidRDefault="00F361B0" w:rsidP="00F361B0">
      <w:pPr>
        <w:jc w:val="both"/>
        <w:rPr>
          <w:rFonts w:ascii="Arial" w:hAnsi="Arial" w:cs="Arial"/>
          <w:color w:val="000000"/>
        </w:rPr>
      </w:pPr>
      <w:r>
        <w:rPr>
          <w:rFonts w:ascii="Arial" w:hAnsi="Arial" w:cs="Arial"/>
          <w:color w:val="000000"/>
        </w:rPr>
        <w:t>12.2.12.Comprovação de capacidade de desempenho anterior satisfatório, de atividade igual ou assemelhada ao objeto da licitação, feita através de atestado fornecido por pessoa jurídica de direito público ou privado.</w:t>
      </w:r>
    </w:p>
    <w:p w:rsidR="00F361B0" w:rsidRDefault="00F361B0" w:rsidP="00F361B0">
      <w:pPr>
        <w:jc w:val="both"/>
        <w:rPr>
          <w:rFonts w:ascii="Arial" w:hAnsi="Arial" w:cs="Arial"/>
          <w:color w:val="000000"/>
        </w:rPr>
      </w:pPr>
      <w:r>
        <w:rPr>
          <w:rFonts w:ascii="Arial" w:hAnsi="Arial" w:cs="Arial"/>
          <w:color w:val="000000"/>
        </w:rPr>
        <w:t>12.2.13.Alvará de licença e funcionamento dentro do prazo de validade.</w:t>
      </w:r>
    </w:p>
    <w:p w:rsidR="00F361B0" w:rsidRDefault="00F361B0" w:rsidP="00F361B0">
      <w:pPr>
        <w:jc w:val="both"/>
        <w:rPr>
          <w:rFonts w:ascii="Arial" w:hAnsi="Arial" w:cs="Arial"/>
          <w:color w:val="000000"/>
        </w:rPr>
      </w:pPr>
      <w:r>
        <w:rPr>
          <w:rFonts w:ascii="Arial" w:hAnsi="Arial" w:cs="Arial"/>
          <w:color w:val="000000"/>
        </w:rPr>
        <w:t>12.2.14.Licenças válidas emitidas pelas autoridades sanitária (Vigilância Sanitária) e Ambiental (órgão ambiental) competentes ou apresentar comprovante de dispensa das mesmas.</w:t>
      </w:r>
    </w:p>
    <w:p w:rsidR="00F361B0" w:rsidRDefault="00F361B0" w:rsidP="00F361B0">
      <w:pPr>
        <w:jc w:val="both"/>
        <w:rPr>
          <w:rFonts w:ascii="Arial" w:hAnsi="Arial" w:cs="Arial"/>
          <w:color w:val="000000"/>
        </w:rPr>
      </w:pPr>
      <w:r>
        <w:rPr>
          <w:rFonts w:ascii="Arial" w:hAnsi="Arial" w:cs="Arial"/>
          <w:color w:val="000000"/>
        </w:rPr>
        <w:t>12.2.15.Registro na ANVISA dos produtos saneantes desinfetantes utilizados pela empresa especializada.</w:t>
      </w:r>
    </w:p>
    <w:p w:rsidR="00F361B0" w:rsidRDefault="00F361B0" w:rsidP="00F361B0">
      <w:pPr>
        <w:jc w:val="both"/>
        <w:rPr>
          <w:rFonts w:ascii="Arial" w:eastAsiaTheme="minorEastAsia" w:hAnsi="Arial" w:cs="Arial"/>
          <w:color w:val="000000"/>
        </w:rPr>
      </w:pPr>
      <w:r>
        <w:rPr>
          <w:rFonts w:ascii="Arial" w:hAnsi="Arial" w:cs="Arial"/>
          <w:color w:val="000000"/>
        </w:rPr>
        <w:t>12.2.16.A Empresa especializada deve ter um responsável técnico devidamente habilitado para o exercício das funções relativas às atividades pertinentes ao controle de vetores e pragas urbanas, devendo apresentar o registro deste profissional junto ao respectivo conselho.</w:t>
      </w:r>
    </w:p>
    <w:p w:rsidR="00F361B0" w:rsidRDefault="00F361B0" w:rsidP="00F361B0">
      <w:pPr>
        <w:jc w:val="both"/>
        <w:rPr>
          <w:rFonts w:ascii="Arial" w:hAnsi="Arial" w:cs="Arial"/>
          <w:color w:val="000000"/>
        </w:rPr>
      </w:pPr>
      <w:r>
        <w:rPr>
          <w:rFonts w:ascii="Arial" w:hAnsi="Arial" w:cs="Arial"/>
          <w:color w:val="000000"/>
        </w:rPr>
        <w:t>12.2.17.A Empresa especializada deve possuir Registro junto ao Conselho Profissional do seu responsável técnico.</w:t>
      </w:r>
    </w:p>
    <w:p w:rsidR="00BB542F" w:rsidRPr="00BB542F" w:rsidRDefault="00BB542F" w:rsidP="00F361B0">
      <w:pPr>
        <w:jc w:val="both"/>
        <w:rPr>
          <w:rFonts w:ascii="Arial" w:hAnsi="Arial" w:cs="Arial"/>
          <w:color w:val="000000"/>
        </w:rPr>
      </w:pPr>
    </w:p>
    <w:p w:rsidR="00BB542F" w:rsidRPr="00BB542F" w:rsidRDefault="00BB542F" w:rsidP="00BB542F">
      <w:pPr>
        <w:pStyle w:val="NormalWeb"/>
        <w:rPr>
          <w:rFonts w:ascii="Arial" w:hAnsi="Arial" w:cs="Arial"/>
          <w:sz w:val="24"/>
          <w:szCs w:val="24"/>
        </w:rPr>
      </w:pPr>
      <w:r>
        <w:rPr>
          <w:rFonts w:ascii="Arial" w:hAnsi="Arial" w:cs="Arial"/>
          <w:b/>
          <w:bCs/>
          <w:sz w:val="24"/>
          <w:szCs w:val="24"/>
        </w:rPr>
        <w:t>12.3.</w:t>
      </w:r>
      <w:r w:rsidRPr="00BB542F">
        <w:rPr>
          <w:rFonts w:ascii="Arial" w:hAnsi="Arial" w:cs="Arial"/>
          <w:b/>
          <w:bCs/>
          <w:sz w:val="24"/>
          <w:szCs w:val="24"/>
        </w:rPr>
        <w:t>Documentação específica para os itens de 05 a 09:</w:t>
      </w:r>
    </w:p>
    <w:p w:rsidR="00BB542F" w:rsidRPr="00BB542F" w:rsidRDefault="00BB542F" w:rsidP="00BB542F">
      <w:pPr>
        <w:pStyle w:val="NormalWeb"/>
        <w:rPr>
          <w:rStyle w:val="fontstyle21"/>
          <w:rFonts w:ascii="Arial" w:hAnsi="Arial" w:cs="Arial"/>
        </w:rPr>
      </w:pPr>
      <w:r>
        <w:rPr>
          <w:rStyle w:val="fontstyle01"/>
          <w:rFonts w:ascii="Arial" w:hAnsi="Arial" w:cs="Arial"/>
          <w:b w:val="0"/>
        </w:rPr>
        <w:t>12.3.1.</w:t>
      </w:r>
      <w:r w:rsidRPr="00BB542F">
        <w:rPr>
          <w:rStyle w:val="fontstyle01"/>
          <w:rFonts w:ascii="Arial" w:hAnsi="Arial" w:cs="Arial"/>
          <w:b w:val="0"/>
        </w:rPr>
        <w:t>Certificados de capacitação e treinamento em NR-33 SEGURANÇA E SAÚDE NOS</w:t>
      </w:r>
      <w:r w:rsidRPr="00BB542F">
        <w:rPr>
          <w:rFonts w:ascii="Arial" w:hAnsi="Arial" w:cs="Arial"/>
          <w:b/>
          <w:bCs/>
        </w:rPr>
        <w:t xml:space="preserve"> </w:t>
      </w:r>
      <w:r w:rsidRPr="00BB542F">
        <w:rPr>
          <w:rStyle w:val="fontstyle01"/>
          <w:rFonts w:ascii="Arial" w:hAnsi="Arial" w:cs="Arial"/>
          <w:b w:val="0"/>
        </w:rPr>
        <w:t>TRABALHOS EM ESPAÇOS CONFINADOS e em NR-35 TRABALHO EM ALTURA,</w:t>
      </w:r>
      <w:r w:rsidRPr="00BB542F">
        <w:rPr>
          <w:rFonts w:ascii="Arial" w:hAnsi="Arial" w:cs="Arial"/>
          <w:b/>
          <w:bCs/>
        </w:rPr>
        <w:t xml:space="preserve"> </w:t>
      </w:r>
      <w:r w:rsidRPr="00BB542F">
        <w:rPr>
          <w:rStyle w:val="fontstyle01"/>
          <w:rFonts w:ascii="Arial" w:hAnsi="Arial" w:cs="Arial"/>
          <w:b w:val="0"/>
        </w:rPr>
        <w:t xml:space="preserve">e ATESTADO DE SAÚDE OCUPACIONAL – ASO, </w:t>
      </w:r>
      <w:r w:rsidRPr="00BB542F">
        <w:rPr>
          <w:rStyle w:val="fontstyle21"/>
          <w:rFonts w:ascii="Arial" w:hAnsi="Arial" w:cs="Arial"/>
        </w:rPr>
        <w:t>apto para função a ser exercida;</w:t>
      </w:r>
    </w:p>
    <w:p w:rsidR="00BB542F" w:rsidRPr="00BB542F" w:rsidRDefault="00BB542F" w:rsidP="00BB542F">
      <w:pPr>
        <w:pStyle w:val="NormalWeb"/>
        <w:ind w:left="420"/>
        <w:rPr>
          <w:rFonts w:ascii="Arial" w:hAnsi="Arial" w:cs="Arial"/>
          <w:sz w:val="24"/>
          <w:szCs w:val="24"/>
        </w:rPr>
      </w:pPr>
    </w:p>
    <w:p w:rsidR="00F361B0" w:rsidRDefault="00BB542F" w:rsidP="00F361B0">
      <w:pPr>
        <w:pStyle w:val="NormalWeb"/>
        <w:rPr>
          <w:rFonts w:ascii="Arial" w:hAnsi="Arial" w:cs="Arial"/>
          <w:sz w:val="24"/>
          <w:szCs w:val="24"/>
        </w:rPr>
      </w:pPr>
      <w:r>
        <w:rPr>
          <w:rFonts w:ascii="Arial" w:hAnsi="Arial" w:cs="Arial"/>
          <w:sz w:val="24"/>
          <w:szCs w:val="24"/>
        </w:rPr>
        <w:t>12.4</w:t>
      </w:r>
      <w:r w:rsidR="00F361B0">
        <w:rPr>
          <w:rFonts w:ascii="Arial" w:hAnsi="Arial" w:cs="Arial"/>
          <w:sz w:val="24"/>
          <w:szCs w:val="24"/>
        </w:rPr>
        <w:t>.A existência de restrição relativamente à regularidade fiscal e trabalhista não impede que o licitante qualificado como microempresa ou empresa de pequeno porte seja declarado vencedor, uma vez que atenda a todas as demais exigências deste Edital:</w:t>
      </w:r>
    </w:p>
    <w:p w:rsidR="00F361B0" w:rsidRDefault="00BB542F" w:rsidP="00F361B0">
      <w:pPr>
        <w:pStyle w:val="NormalWeb"/>
        <w:rPr>
          <w:rFonts w:ascii="Arial" w:hAnsi="Arial" w:cs="Arial"/>
          <w:sz w:val="24"/>
          <w:szCs w:val="24"/>
        </w:rPr>
      </w:pPr>
      <w:r>
        <w:rPr>
          <w:rFonts w:ascii="Arial" w:hAnsi="Arial" w:cs="Arial"/>
          <w:sz w:val="24"/>
          <w:szCs w:val="24"/>
        </w:rPr>
        <w:t>12.4</w:t>
      </w:r>
      <w:r w:rsidR="00F361B0">
        <w:rPr>
          <w:rFonts w:ascii="Arial" w:hAnsi="Arial" w:cs="Arial"/>
          <w:sz w:val="24"/>
          <w:szCs w:val="24"/>
        </w:rPr>
        <w:t xml:space="preserve">.1.A declaração do vencedor acontecerá no momento imediatamente posterior à fase de habilitação. </w:t>
      </w:r>
    </w:p>
    <w:p w:rsidR="00F361B0" w:rsidRDefault="00BB542F" w:rsidP="00F361B0">
      <w:pPr>
        <w:pStyle w:val="NormalWeb"/>
        <w:rPr>
          <w:rFonts w:ascii="Arial" w:hAnsi="Arial" w:cs="Arial"/>
          <w:sz w:val="24"/>
          <w:szCs w:val="24"/>
        </w:rPr>
      </w:pPr>
      <w:r>
        <w:rPr>
          <w:rFonts w:ascii="Arial" w:hAnsi="Arial" w:cs="Arial"/>
          <w:sz w:val="24"/>
          <w:szCs w:val="24"/>
        </w:rPr>
        <w:lastRenderedPageBreak/>
        <w:t>12.5</w:t>
      </w:r>
      <w:r w:rsidR="00F361B0">
        <w:rPr>
          <w:rFonts w:ascii="Arial" w:hAnsi="Arial" w:cs="Arial"/>
          <w:sz w:val="24"/>
          <w:szCs w:val="24"/>
        </w:rPr>
        <w:t>.A comprovação de regularidade fiscal e trabalhista das microempresas e empresas de pequeno porte somente será exigida para efeito de assinatura do contrato, observando-se o seguinte procedimento:</w:t>
      </w:r>
    </w:p>
    <w:p w:rsidR="00F361B0" w:rsidRDefault="00BB542F" w:rsidP="00F361B0">
      <w:pPr>
        <w:pStyle w:val="NormalWeb"/>
        <w:rPr>
          <w:rFonts w:ascii="Arial" w:hAnsi="Arial" w:cs="Arial"/>
          <w:sz w:val="24"/>
          <w:szCs w:val="24"/>
        </w:rPr>
      </w:pPr>
      <w:r>
        <w:rPr>
          <w:rFonts w:ascii="Arial" w:hAnsi="Arial" w:cs="Arial"/>
          <w:sz w:val="24"/>
          <w:szCs w:val="24"/>
        </w:rPr>
        <w:t>12.5</w:t>
      </w:r>
      <w:r w:rsidR="00F361B0">
        <w:rPr>
          <w:rFonts w:ascii="Arial" w:hAnsi="Arial" w:cs="Arial"/>
          <w:sz w:val="24"/>
          <w:szCs w:val="24"/>
        </w:rPr>
        <w:t>.1.As microempresas e empresas de pequeno porte, por ocasião da participação nesta licitação, deverão apresentar toda a documentação exigida para comprovação de regularidade fiscal e trabalhista, dentre os documentos enumerados neste instrumento para efeito de habilitação, mesmo que esta apresente alguma restrição;</w:t>
      </w:r>
    </w:p>
    <w:p w:rsidR="00F361B0" w:rsidRDefault="00BB542F" w:rsidP="00F361B0">
      <w:pPr>
        <w:pStyle w:val="NormalWeb"/>
        <w:rPr>
          <w:rFonts w:ascii="Arial" w:hAnsi="Arial" w:cs="Arial"/>
          <w:sz w:val="24"/>
          <w:szCs w:val="24"/>
        </w:rPr>
      </w:pPr>
      <w:r>
        <w:rPr>
          <w:rFonts w:ascii="Arial" w:hAnsi="Arial" w:cs="Arial"/>
          <w:sz w:val="24"/>
          <w:szCs w:val="24"/>
        </w:rPr>
        <w:t>12.5</w:t>
      </w:r>
      <w:r w:rsidR="00F361B0">
        <w:rPr>
          <w:rFonts w:ascii="Arial" w:hAnsi="Arial" w:cs="Arial"/>
          <w:sz w:val="24"/>
          <w:szCs w:val="24"/>
        </w:rPr>
        <w:t>.2.Havendo alguma restrição na comprovação da regularidade fiscal e trabalhista, será assegurado o prazo de 05 (cinco) dias úteis, cujo termo inicial corresponderá ao momento em que o licitante for declarado vencedor, prorrogável por igual período, a critério do ORC, para a regularização da documentação, pagamento ou parcelamento do débito, e emissão de eventuais certidões negativas ou positivas com efeito de certidão negativa;</w:t>
      </w:r>
    </w:p>
    <w:p w:rsidR="00F361B0" w:rsidRDefault="00BB542F" w:rsidP="00F361B0">
      <w:pPr>
        <w:pStyle w:val="NormalWeb"/>
        <w:rPr>
          <w:rFonts w:ascii="Arial" w:hAnsi="Arial" w:cs="Arial"/>
          <w:sz w:val="24"/>
          <w:szCs w:val="24"/>
        </w:rPr>
      </w:pPr>
      <w:r>
        <w:rPr>
          <w:rFonts w:ascii="Arial" w:hAnsi="Arial" w:cs="Arial"/>
          <w:sz w:val="24"/>
          <w:szCs w:val="24"/>
        </w:rPr>
        <w:t>12.5</w:t>
      </w:r>
      <w:r w:rsidR="00F361B0">
        <w:rPr>
          <w:rFonts w:ascii="Arial" w:hAnsi="Arial" w:cs="Arial"/>
          <w:sz w:val="24"/>
          <w:szCs w:val="24"/>
        </w:rPr>
        <w:t>.3.A não regularização da documentação, no prazo acima previsto, implicará decadência do direito à contratação, sem prejuízo das sanções previstas no Art. 81, da Lei 8.666/93, sendo facultado ao ORC convocar os licitantes remanescentes, na ordem de classificação, para assinatura do contrato, ou revogar a licitação;</w:t>
      </w:r>
    </w:p>
    <w:p w:rsidR="00F361B0" w:rsidRDefault="00BB542F" w:rsidP="00F361B0">
      <w:pPr>
        <w:pStyle w:val="NormalWeb"/>
        <w:rPr>
          <w:rFonts w:ascii="Arial" w:hAnsi="Arial" w:cs="Arial"/>
          <w:sz w:val="24"/>
          <w:szCs w:val="24"/>
        </w:rPr>
      </w:pPr>
      <w:r>
        <w:rPr>
          <w:rFonts w:ascii="Arial" w:hAnsi="Arial" w:cs="Arial"/>
          <w:sz w:val="24"/>
          <w:szCs w:val="24"/>
        </w:rPr>
        <w:t>12.5</w:t>
      </w:r>
      <w:r w:rsidR="00F361B0">
        <w:rPr>
          <w:rFonts w:ascii="Arial" w:hAnsi="Arial" w:cs="Arial"/>
          <w:sz w:val="24"/>
          <w:szCs w:val="24"/>
        </w:rPr>
        <w:t>.4.Se, na ordem de classificação, seguir-se outra microempresa ou empresa de pequeno porte com alguma restrição na documentação fiscal e trabalhista, será concedido o mesmo prazo para regularização.</w:t>
      </w:r>
    </w:p>
    <w:p w:rsidR="00F361B0" w:rsidRDefault="00BB542F" w:rsidP="00F361B0">
      <w:pPr>
        <w:pStyle w:val="NormalWeb"/>
        <w:rPr>
          <w:rFonts w:ascii="Arial" w:hAnsi="Arial" w:cs="Arial"/>
          <w:sz w:val="24"/>
          <w:szCs w:val="24"/>
        </w:rPr>
      </w:pPr>
      <w:r>
        <w:rPr>
          <w:rFonts w:ascii="Arial" w:hAnsi="Arial" w:cs="Arial"/>
          <w:sz w:val="24"/>
          <w:szCs w:val="24"/>
        </w:rPr>
        <w:t>12.6</w:t>
      </w:r>
      <w:r w:rsidR="00F361B0">
        <w:rPr>
          <w:rFonts w:ascii="Arial" w:hAnsi="Arial" w:cs="Arial"/>
          <w:sz w:val="24"/>
          <w:szCs w:val="24"/>
        </w:rPr>
        <w:t>.Havendo a necessidade de envio de documentos de habilitação complementares, necessários à confirmação daqueles exigidos neste Edital e já apresentados, o licitante será convocado a encaminhá-los, em formato digital, via sistema, no prazo de 24 (vinte e quatro) horas, sob pena de inabilitação:</w:t>
      </w:r>
    </w:p>
    <w:p w:rsidR="00F361B0" w:rsidRDefault="00BB542F" w:rsidP="00F361B0">
      <w:pPr>
        <w:pStyle w:val="NormalWeb"/>
        <w:rPr>
          <w:rFonts w:ascii="Arial" w:hAnsi="Arial" w:cs="Arial"/>
          <w:sz w:val="24"/>
          <w:szCs w:val="24"/>
        </w:rPr>
      </w:pPr>
      <w:r>
        <w:rPr>
          <w:rFonts w:ascii="Arial" w:hAnsi="Arial" w:cs="Arial"/>
          <w:sz w:val="24"/>
          <w:szCs w:val="24"/>
        </w:rPr>
        <w:t>12.6</w:t>
      </w:r>
      <w:r w:rsidR="00F361B0">
        <w:rPr>
          <w:rFonts w:ascii="Arial" w:hAnsi="Arial" w:cs="Arial"/>
          <w:sz w:val="24"/>
          <w:szCs w:val="24"/>
        </w:rPr>
        <w:t>.1.Somente haverá a necessidade de comprovação do preenchimento de requisitos, mediante apresentação dos documentos originais "não digitais", quando houver alguma dúvida em relação à integridade do documento digital.</w:t>
      </w:r>
    </w:p>
    <w:p w:rsidR="00F361B0" w:rsidRDefault="00BB542F" w:rsidP="00F361B0">
      <w:pPr>
        <w:pStyle w:val="NormalWeb"/>
        <w:rPr>
          <w:rFonts w:ascii="Arial" w:hAnsi="Arial" w:cs="Arial"/>
          <w:sz w:val="24"/>
          <w:szCs w:val="24"/>
        </w:rPr>
      </w:pPr>
      <w:r>
        <w:rPr>
          <w:rFonts w:ascii="Arial" w:hAnsi="Arial" w:cs="Arial"/>
          <w:sz w:val="24"/>
          <w:szCs w:val="24"/>
        </w:rPr>
        <w:t>12.7</w:t>
      </w:r>
      <w:r w:rsidR="00F361B0">
        <w:rPr>
          <w:rFonts w:ascii="Arial" w:hAnsi="Arial" w:cs="Arial"/>
          <w:sz w:val="24"/>
          <w:szCs w:val="24"/>
        </w:rPr>
        <w:t>.Não serão aceitos documentos de habilitação com indicação de CNPJ/CPF diferentes, salvo aqueles legalmente permitidos:</w:t>
      </w:r>
    </w:p>
    <w:p w:rsidR="00F361B0" w:rsidRDefault="00BB542F" w:rsidP="00F361B0">
      <w:pPr>
        <w:pStyle w:val="NormalWeb"/>
        <w:rPr>
          <w:rFonts w:ascii="Arial" w:hAnsi="Arial" w:cs="Arial"/>
          <w:sz w:val="24"/>
          <w:szCs w:val="24"/>
        </w:rPr>
      </w:pPr>
      <w:r>
        <w:rPr>
          <w:rFonts w:ascii="Arial" w:hAnsi="Arial" w:cs="Arial"/>
          <w:sz w:val="24"/>
          <w:szCs w:val="24"/>
        </w:rPr>
        <w:t>12.7</w:t>
      </w:r>
      <w:r w:rsidR="00F361B0">
        <w:rPr>
          <w:rFonts w:ascii="Arial" w:hAnsi="Arial" w:cs="Arial"/>
          <w:sz w:val="24"/>
          <w:szCs w:val="24"/>
        </w:rPr>
        <w:t>.1.Se o licitante for a matriz, todos os documentos deverão estar em nome da matriz, e se o licitante for a filial, todos os documentos deverão estar em nome da filial, exceto aqueles que, pela própria natureza, comprovadamente, forem emitidos somente em nome da matriz.</w:t>
      </w:r>
    </w:p>
    <w:p w:rsidR="00F361B0" w:rsidRDefault="00BB542F" w:rsidP="00F361B0">
      <w:pPr>
        <w:pStyle w:val="NormalWeb"/>
        <w:rPr>
          <w:rFonts w:ascii="Arial" w:hAnsi="Arial" w:cs="Arial"/>
          <w:sz w:val="24"/>
          <w:szCs w:val="24"/>
        </w:rPr>
      </w:pPr>
      <w:r>
        <w:rPr>
          <w:rFonts w:ascii="Arial" w:hAnsi="Arial" w:cs="Arial"/>
          <w:sz w:val="24"/>
          <w:szCs w:val="24"/>
        </w:rPr>
        <w:t>12.8</w:t>
      </w:r>
      <w:r w:rsidR="00F361B0">
        <w:rPr>
          <w:rFonts w:ascii="Arial" w:hAnsi="Arial" w:cs="Arial"/>
          <w:sz w:val="24"/>
          <w:szCs w:val="24"/>
        </w:rPr>
        <w:t>.Será inabilitado o licitante que não comprovar sua habilitação, seja por não apresentar qualquer dos documentos exigidos ou apresenta-los em desacordo com o estabelecido neste Edital.</w:t>
      </w:r>
    </w:p>
    <w:p w:rsidR="00F361B0" w:rsidRDefault="00BB542F" w:rsidP="00F361B0">
      <w:pPr>
        <w:pStyle w:val="NormalWeb"/>
        <w:rPr>
          <w:rFonts w:ascii="Arial" w:hAnsi="Arial" w:cs="Arial"/>
          <w:sz w:val="24"/>
          <w:szCs w:val="24"/>
        </w:rPr>
      </w:pPr>
      <w:r>
        <w:rPr>
          <w:rFonts w:ascii="Arial" w:hAnsi="Arial" w:cs="Arial"/>
          <w:sz w:val="24"/>
          <w:szCs w:val="24"/>
        </w:rPr>
        <w:t>12.9</w:t>
      </w:r>
      <w:r w:rsidR="00F361B0">
        <w:rPr>
          <w:rFonts w:ascii="Arial" w:hAnsi="Arial" w:cs="Arial"/>
          <w:sz w:val="24"/>
          <w:szCs w:val="24"/>
        </w:rPr>
        <w:t xml:space="preserve">.No caso de inabilitação, haverá nova verificação, pelo sistema, da eventual ocorrência do empate ficto, previsto nos </w:t>
      </w:r>
      <w:proofErr w:type="spellStart"/>
      <w:r w:rsidR="00F361B0">
        <w:rPr>
          <w:rFonts w:ascii="Arial" w:hAnsi="Arial" w:cs="Arial"/>
          <w:sz w:val="24"/>
          <w:szCs w:val="24"/>
        </w:rPr>
        <w:t>Arts</w:t>
      </w:r>
      <w:proofErr w:type="spellEnd"/>
      <w:r w:rsidR="00F361B0">
        <w:rPr>
          <w:rFonts w:ascii="Arial" w:hAnsi="Arial" w:cs="Arial"/>
          <w:sz w:val="24"/>
          <w:szCs w:val="24"/>
        </w:rPr>
        <w:t>. 44 e 45, da Lei 123/06, seguindo-se a disciplina antes estabelecida para aceitação da proposta subsequente.</w:t>
      </w:r>
    </w:p>
    <w:p w:rsidR="00F361B0" w:rsidRDefault="00BB542F" w:rsidP="00F361B0">
      <w:pPr>
        <w:pStyle w:val="NormalWeb"/>
        <w:rPr>
          <w:rFonts w:ascii="Arial" w:hAnsi="Arial" w:cs="Arial"/>
          <w:sz w:val="24"/>
          <w:szCs w:val="24"/>
        </w:rPr>
      </w:pPr>
      <w:r>
        <w:rPr>
          <w:rFonts w:ascii="Arial" w:hAnsi="Arial" w:cs="Arial"/>
          <w:sz w:val="24"/>
          <w:szCs w:val="24"/>
        </w:rPr>
        <w:t>12.10</w:t>
      </w:r>
      <w:r w:rsidR="00F361B0">
        <w:rPr>
          <w:rFonts w:ascii="Arial" w:hAnsi="Arial" w:cs="Arial"/>
          <w:sz w:val="24"/>
          <w:szCs w:val="24"/>
        </w:rPr>
        <w:t xml:space="preserve">.Os documentos necessários à habilitação deverão ser organizados na ordem descrita </w:t>
      </w:r>
      <w:proofErr w:type="spellStart"/>
      <w:r w:rsidR="00F361B0">
        <w:rPr>
          <w:rFonts w:ascii="Arial" w:hAnsi="Arial" w:cs="Arial"/>
          <w:sz w:val="24"/>
          <w:szCs w:val="24"/>
        </w:rPr>
        <w:t>neste</w:t>
      </w:r>
      <w:proofErr w:type="spellEnd"/>
      <w:r w:rsidR="00F361B0">
        <w:rPr>
          <w:rFonts w:ascii="Arial" w:hAnsi="Arial" w:cs="Arial"/>
          <w:sz w:val="24"/>
          <w:szCs w:val="24"/>
        </w:rPr>
        <w:t xml:space="preserve"> instrumento, precedidos por índice correspondente, apresentados por qualquer processo de cópia autenticada por cartório competente ou pela Pregoeira ou membro da Equipe de Apoio ou publicação em órgão da imprensa oficial. Estando perfeitamente legíveis, sem conter borrões, rasuras, emendas ou entrelinhas e dentro do prazo de validade. Por ser apenas uma formalidade que visa facilitar os trabalhos, a ausência do referido índice não inabilitará o licitante:</w:t>
      </w:r>
    </w:p>
    <w:p w:rsidR="00F361B0" w:rsidRDefault="00BB542F" w:rsidP="00F361B0">
      <w:pPr>
        <w:pStyle w:val="NormalWeb"/>
        <w:rPr>
          <w:rFonts w:ascii="Arial" w:hAnsi="Arial" w:cs="Arial"/>
          <w:sz w:val="24"/>
          <w:szCs w:val="24"/>
        </w:rPr>
      </w:pPr>
      <w:r>
        <w:rPr>
          <w:rFonts w:ascii="Arial" w:hAnsi="Arial" w:cs="Arial"/>
          <w:sz w:val="24"/>
          <w:szCs w:val="24"/>
        </w:rPr>
        <w:lastRenderedPageBreak/>
        <w:t>12.10</w:t>
      </w:r>
      <w:r w:rsidR="00F361B0">
        <w:rPr>
          <w:rFonts w:ascii="Arial" w:hAnsi="Arial" w:cs="Arial"/>
          <w:sz w:val="24"/>
          <w:szCs w:val="24"/>
        </w:rPr>
        <w:t>.1.Quando o documento for obtido via Internet sua legalidade será comprovada no endereço eletrônico nele indicado;</w:t>
      </w:r>
    </w:p>
    <w:p w:rsidR="00F361B0" w:rsidRDefault="00F361B0" w:rsidP="00F361B0">
      <w:pPr>
        <w:pStyle w:val="NormalWeb"/>
        <w:rPr>
          <w:rFonts w:ascii="Arial" w:hAnsi="Arial" w:cs="Arial"/>
          <w:sz w:val="24"/>
          <w:szCs w:val="24"/>
        </w:rPr>
      </w:pPr>
      <w:r>
        <w:rPr>
          <w:rFonts w:ascii="Arial" w:hAnsi="Arial" w:cs="Arial"/>
          <w:sz w:val="24"/>
          <w:szCs w:val="24"/>
        </w:rPr>
        <w:t>12.</w:t>
      </w:r>
      <w:r w:rsidR="00BB542F">
        <w:rPr>
          <w:rFonts w:ascii="Arial" w:hAnsi="Arial" w:cs="Arial"/>
          <w:sz w:val="24"/>
          <w:szCs w:val="24"/>
        </w:rPr>
        <w:t>10</w:t>
      </w:r>
      <w:r>
        <w:rPr>
          <w:rFonts w:ascii="Arial" w:hAnsi="Arial" w:cs="Arial"/>
          <w:sz w:val="24"/>
          <w:szCs w:val="24"/>
        </w:rPr>
        <w:t>.2.Poderá ser utilizada, a critério da Pregoeira, a documentação cadastral de fornecedor, constante dos arquivos do ORC, para comprovação da autenticidade de elementos apresentados pelo licitante.</w:t>
      </w:r>
    </w:p>
    <w:p w:rsidR="00F361B0" w:rsidRDefault="00BB542F" w:rsidP="00F361B0">
      <w:pPr>
        <w:pStyle w:val="NormalWeb"/>
        <w:rPr>
          <w:rFonts w:ascii="Arial" w:hAnsi="Arial" w:cs="Arial"/>
          <w:sz w:val="24"/>
          <w:szCs w:val="24"/>
        </w:rPr>
      </w:pPr>
      <w:r>
        <w:rPr>
          <w:rFonts w:ascii="Arial" w:hAnsi="Arial" w:cs="Arial"/>
          <w:sz w:val="24"/>
          <w:szCs w:val="24"/>
        </w:rPr>
        <w:t>12.11</w:t>
      </w:r>
      <w:r w:rsidR="00F361B0">
        <w:rPr>
          <w:rFonts w:ascii="Arial" w:hAnsi="Arial" w:cs="Arial"/>
          <w:sz w:val="24"/>
          <w:szCs w:val="24"/>
        </w:rPr>
        <w:t>.Havendo necessidade, a Pregoeira suspenderá a sessão, informando no sistema a nova data e horário para a sua continuidade.</w:t>
      </w:r>
    </w:p>
    <w:p w:rsidR="00F361B0" w:rsidRDefault="00BB542F" w:rsidP="00F361B0">
      <w:pPr>
        <w:pStyle w:val="NormalWeb"/>
        <w:rPr>
          <w:rFonts w:ascii="Arial" w:hAnsi="Arial" w:cs="Arial"/>
          <w:sz w:val="24"/>
          <w:szCs w:val="24"/>
        </w:rPr>
      </w:pPr>
      <w:r>
        <w:rPr>
          <w:rFonts w:ascii="Arial" w:hAnsi="Arial" w:cs="Arial"/>
          <w:sz w:val="24"/>
          <w:szCs w:val="24"/>
        </w:rPr>
        <w:t>12.12</w:t>
      </w:r>
      <w:r w:rsidR="00F361B0">
        <w:rPr>
          <w:rFonts w:ascii="Arial" w:hAnsi="Arial" w:cs="Arial"/>
          <w:sz w:val="24"/>
          <w:szCs w:val="24"/>
        </w:rPr>
        <w:t>.Constatado o atendimento às exigências de habilitação fixadas neste Edital, o licitante será declarado vencedor.</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13.0.DO ENCAMINHAMENTO DA PROPOSTA VENCEDORA</w:t>
      </w:r>
    </w:p>
    <w:p w:rsidR="00F361B0" w:rsidRDefault="00F361B0" w:rsidP="00F361B0">
      <w:pPr>
        <w:pStyle w:val="NormalWeb"/>
        <w:rPr>
          <w:rFonts w:ascii="Arial" w:hAnsi="Arial" w:cs="Arial"/>
          <w:sz w:val="24"/>
          <w:szCs w:val="24"/>
        </w:rPr>
      </w:pPr>
      <w:r>
        <w:rPr>
          <w:rFonts w:ascii="Arial" w:hAnsi="Arial" w:cs="Arial"/>
          <w:sz w:val="24"/>
          <w:szCs w:val="24"/>
        </w:rPr>
        <w:t xml:space="preserve">13.1.A proposta final do licitante declarado vencedor - </w:t>
      </w:r>
      <w:r>
        <w:rPr>
          <w:rFonts w:ascii="Arial" w:hAnsi="Arial" w:cs="Arial"/>
          <w:b/>
          <w:bCs/>
          <w:sz w:val="24"/>
          <w:szCs w:val="24"/>
        </w:rPr>
        <w:t>proposta atualizada</w:t>
      </w:r>
      <w:r>
        <w:rPr>
          <w:rFonts w:ascii="Arial" w:hAnsi="Arial" w:cs="Arial"/>
          <w:sz w:val="24"/>
          <w:szCs w:val="24"/>
        </w:rPr>
        <w:t xml:space="preserve"> - deverá ser encaminhada no prazo de 24 (vinte e quatro) horas, a contar da solicitação da Pregoeira no sistema eletrônico, e deverá:</w:t>
      </w:r>
    </w:p>
    <w:p w:rsidR="00F361B0" w:rsidRDefault="00F361B0" w:rsidP="00F361B0">
      <w:pPr>
        <w:pStyle w:val="NormalWeb"/>
        <w:rPr>
          <w:rFonts w:ascii="Arial" w:hAnsi="Arial" w:cs="Arial"/>
          <w:sz w:val="24"/>
          <w:szCs w:val="24"/>
        </w:rPr>
      </w:pPr>
      <w:r>
        <w:rPr>
          <w:rFonts w:ascii="Arial" w:hAnsi="Arial" w:cs="Arial"/>
          <w:sz w:val="24"/>
          <w:szCs w:val="24"/>
        </w:rPr>
        <w:t>13.1.1.Ser elaborada em consonância com as especificações constantes deste Edital e seus Anexos, redigida em língua portuguesa e impressa em uma via em papel timbrado do proponente, quando for o caso, sem emendas, rasuras, entrelinhas ou ressalvas; suas folhas rubricadas e a última datada e assinada pelo licitante ou seu representante legal, com indicação: do valor global da proposta; do prazo de execução; das condições de pagamento; e da sua validade;</w:t>
      </w:r>
    </w:p>
    <w:p w:rsidR="00F361B0" w:rsidRDefault="00F361B0" w:rsidP="00F361B0">
      <w:pPr>
        <w:pStyle w:val="NormalWeb"/>
        <w:rPr>
          <w:rFonts w:ascii="Arial" w:hAnsi="Arial" w:cs="Arial"/>
          <w:sz w:val="24"/>
          <w:szCs w:val="24"/>
        </w:rPr>
      </w:pPr>
      <w:r>
        <w:rPr>
          <w:rFonts w:ascii="Arial" w:hAnsi="Arial" w:cs="Arial"/>
          <w:sz w:val="24"/>
          <w:szCs w:val="24"/>
        </w:rPr>
        <w:t>13.1.2.Conter a indicação do banco, número da conta e agência do licitante vencedor, para fins de pagamento;</w:t>
      </w:r>
    </w:p>
    <w:p w:rsidR="00F361B0" w:rsidRDefault="00F361B0" w:rsidP="00F361B0">
      <w:pPr>
        <w:pStyle w:val="NormalWeb"/>
        <w:rPr>
          <w:rFonts w:ascii="Arial" w:hAnsi="Arial" w:cs="Arial"/>
          <w:sz w:val="24"/>
          <w:szCs w:val="24"/>
        </w:rPr>
      </w:pPr>
      <w:r>
        <w:rPr>
          <w:rFonts w:ascii="Arial" w:hAnsi="Arial" w:cs="Arial"/>
          <w:sz w:val="24"/>
          <w:szCs w:val="24"/>
        </w:rPr>
        <w:t>13.1.3.Estar adequada ao último lance ofertado e a negociação realizada, acompanhada, dos documentos complementares eventualmente solicitados, quando necessários à confirmação daqueles exigidos neste Edital e já apresentados.</w:t>
      </w:r>
    </w:p>
    <w:p w:rsidR="00F361B0" w:rsidRDefault="00F361B0" w:rsidP="00F361B0">
      <w:pPr>
        <w:pStyle w:val="NormalWeb"/>
        <w:rPr>
          <w:rFonts w:ascii="Arial" w:hAnsi="Arial" w:cs="Arial"/>
          <w:sz w:val="24"/>
          <w:szCs w:val="24"/>
        </w:rPr>
      </w:pPr>
      <w:r>
        <w:rPr>
          <w:rFonts w:ascii="Arial" w:hAnsi="Arial" w:cs="Arial"/>
          <w:sz w:val="24"/>
          <w:szCs w:val="24"/>
        </w:rPr>
        <w:t>13.2.Será cotado um único preço para cada item, com a utilização de duas casas decimais, sendo que, nesse último caso, a indicação em contrário está sujeita a correção, observando-se aos seguintes critérios:</w:t>
      </w:r>
    </w:p>
    <w:p w:rsidR="00F361B0" w:rsidRDefault="00F361B0" w:rsidP="00F361B0">
      <w:pPr>
        <w:pStyle w:val="NormalWeb"/>
        <w:rPr>
          <w:rFonts w:ascii="Arial" w:hAnsi="Arial" w:cs="Arial"/>
          <w:sz w:val="24"/>
          <w:szCs w:val="24"/>
        </w:rPr>
      </w:pPr>
      <w:r>
        <w:rPr>
          <w:rFonts w:ascii="Arial" w:hAnsi="Arial" w:cs="Arial"/>
          <w:sz w:val="24"/>
          <w:szCs w:val="24"/>
        </w:rPr>
        <w:t>13.2.1.Falta de dígitos: serão acrescidos zeros;</w:t>
      </w:r>
    </w:p>
    <w:p w:rsidR="00F361B0" w:rsidRDefault="00F361B0" w:rsidP="00F361B0">
      <w:pPr>
        <w:pStyle w:val="NormalWeb"/>
        <w:rPr>
          <w:rFonts w:ascii="Arial" w:hAnsi="Arial" w:cs="Arial"/>
          <w:sz w:val="24"/>
          <w:szCs w:val="24"/>
        </w:rPr>
      </w:pPr>
      <w:r>
        <w:rPr>
          <w:rFonts w:ascii="Arial" w:hAnsi="Arial" w:cs="Arial"/>
          <w:sz w:val="24"/>
          <w:szCs w:val="24"/>
        </w:rPr>
        <w:t>13.2.2.Excesso de dígitos: sendo o primeiro dígito excedente menor que cinco, todo o excesso será suprimido, caso contrário haverá o arredondamento do dígito anterior para mais e os demais itens excedentes suprimidos.</w:t>
      </w:r>
    </w:p>
    <w:p w:rsidR="00F361B0" w:rsidRDefault="00F361B0" w:rsidP="00F361B0">
      <w:pPr>
        <w:pStyle w:val="NormalWeb"/>
        <w:rPr>
          <w:rFonts w:ascii="Arial" w:hAnsi="Arial" w:cs="Arial"/>
          <w:sz w:val="24"/>
          <w:szCs w:val="24"/>
        </w:rPr>
      </w:pPr>
      <w:r>
        <w:rPr>
          <w:rFonts w:ascii="Arial" w:hAnsi="Arial" w:cs="Arial"/>
          <w:sz w:val="24"/>
          <w:szCs w:val="24"/>
        </w:rPr>
        <w:t>13.3.Os preços deverão ser expressos em moeda corrente nacional, o preço unitário e o total em algarismos e o valor global da proposta em algarismos e por extenso:</w:t>
      </w:r>
    </w:p>
    <w:p w:rsidR="00F361B0" w:rsidRDefault="00F361B0" w:rsidP="00F361B0">
      <w:pPr>
        <w:pStyle w:val="NormalWeb"/>
        <w:rPr>
          <w:rFonts w:ascii="Arial" w:hAnsi="Arial" w:cs="Arial"/>
          <w:sz w:val="24"/>
          <w:szCs w:val="24"/>
        </w:rPr>
      </w:pPr>
      <w:r>
        <w:rPr>
          <w:rFonts w:ascii="Arial" w:hAnsi="Arial" w:cs="Arial"/>
          <w:sz w:val="24"/>
          <w:szCs w:val="24"/>
        </w:rPr>
        <w:t>13.3.1.Existindo discrepância entre o preço unitário e total, resultado da multiplicação do preço unitário pela quantidade, o preço unitário prevalecerá;</w:t>
      </w:r>
    </w:p>
    <w:p w:rsidR="00F361B0" w:rsidRDefault="00F361B0" w:rsidP="00F361B0">
      <w:pPr>
        <w:pStyle w:val="NormalWeb"/>
        <w:rPr>
          <w:rFonts w:ascii="Arial" w:hAnsi="Arial" w:cs="Arial"/>
          <w:sz w:val="24"/>
          <w:szCs w:val="24"/>
        </w:rPr>
      </w:pPr>
      <w:r>
        <w:rPr>
          <w:rFonts w:ascii="Arial" w:hAnsi="Arial" w:cs="Arial"/>
          <w:sz w:val="24"/>
          <w:szCs w:val="24"/>
        </w:rPr>
        <w:t>13.3.2.No caso de divergência entre o valor numérico e o expresso por extenso, prevalecerá o valor expresso por extenso;</w:t>
      </w:r>
    </w:p>
    <w:p w:rsidR="00F361B0" w:rsidRDefault="00F361B0" w:rsidP="00F361B0">
      <w:pPr>
        <w:pStyle w:val="NormalWeb"/>
        <w:rPr>
          <w:rFonts w:ascii="Arial" w:hAnsi="Arial" w:cs="Arial"/>
          <w:sz w:val="24"/>
          <w:szCs w:val="24"/>
        </w:rPr>
      </w:pPr>
      <w:r>
        <w:rPr>
          <w:rFonts w:ascii="Arial" w:hAnsi="Arial" w:cs="Arial"/>
          <w:sz w:val="24"/>
          <w:szCs w:val="24"/>
        </w:rPr>
        <w:t>13.3.3.Fica estabelecido que havendo divergência de preços unitários para um mesmo serviço, prevalecerá o de menor valor;</w:t>
      </w:r>
    </w:p>
    <w:p w:rsidR="00F361B0" w:rsidRDefault="00F361B0" w:rsidP="00F361B0">
      <w:pPr>
        <w:pStyle w:val="NormalWeb"/>
        <w:rPr>
          <w:rFonts w:ascii="Arial" w:hAnsi="Arial" w:cs="Arial"/>
          <w:sz w:val="24"/>
          <w:szCs w:val="24"/>
        </w:rPr>
      </w:pPr>
      <w:r>
        <w:rPr>
          <w:rFonts w:ascii="Arial" w:hAnsi="Arial" w:cs="Arial"/>
          <w:sz w:val="24"/>
          <w:szCs w:val="24"/>
        </w:rPr>
        <w:t xml:space="preserve">13.3.4.O deságio eventualmente obtido no valor do lote será repassado integralmente e de forma linear a todos os seus itens, sendo que, se após esse rateio restar valor unitário, para qualquer item do lote, superior ao estimado pelo ORC, será atribuído ao respectivo item o valor estimado, procedendo-se novo rateio para que seja preservado o deságio obtido no lote. </w:t>
      </w:r>
    </w:p>
    <w:p w:rsidR="00F361B0" w:rsidRDefault="00F361B0" w:rsidP="00F361B0">
      <w:pPr>
        <w:pStyle w:val="NormalWeb"/>
        <w:rPr>
          <w:rFonts w:ascii="Arial" w:hAnsi="Arial" w:cs="Arial"/>
          <w:sz w:val="24"/>
          <w:szCs w:val="24"/>
        </w:rPr>
      </w:pPr>
      <w:r>
        <w:rPr>
          <w:rFonts w:ascii="Arial" w:hAnsi="Arial" w:cs="Arial"/>
          <w:sz w:val="24"/>
          <w:szCs w:val="24"/>
        </w:rPr>
        <w:lastRenderedPageBreak/>
        <w:t>13.4.A proposta obedecerá aos termos deste Edital e seus Anexos, não sendo considerada aquela que não corresponda às especificações ali contidas ou que estabeleça vínculo à proposta de outro licitante.</w:t>
      </w:r>
    </w:p>
    <w:p w:rsidR="00F361B0" w:rsidRDefault="00F361B0" w:rsidP="00F361B0">
      <w:pPr>
        <w:pStyle w:val="NormalWeb"/>
        <w:rPr>
          <w:rFonts w:ascii="Arial" w:hAnsi="Arial" w:cs="Arial"/>
          <w:sz w:val="24"/>
          <w:szCs w:val="24"/>
        </w:rPr>
      </w:pPr>
      <w:r>
        <w:rPr>
          <w:rFonts w:ascii="Arial" w:hAnsi="Arial" w:cs="Arial"/>
          <w:sz w:val="24"/>
          <w:szCs w:val="24"/>
        </w:rPr>
        <w:t>13.5.A oferta deverá ser firme e precisa, limitada, rigorosamente, ao objeto deste Edital, sem conter alternativas de preço ou de qualquer outra condição que induza o julgamento a mais de um resultado.</w:t>
      </w:r>
    </w:p>
    <w:p w:rsidR="00F361B0" w:rsidRDefault="00F361B0" w:rsidP="00F361B0">
      <w:pPr>
        <w:pStyle w:val="NormalWeb"/>
        <w:rPr>
          <w:rFonts w:ascii="Arial" w:hAnsi="Arial" w:cs="Arial"/>
          <w:sz w:val="24"/>
          <w:szCs w:val="24"/>
        </w:rPr>
      </w:pPr>
      <w:r>
        <w:rPr>
          <w:rFonts w:ascii="Arial" w:hAnsi="Arial" w:cs="Arial"/>
          <w:sz w:val="24"/>
          <w:szCs w:val="24"/>
        </w:rPr>
        <w:t>13.6.No valor proposto estará incluso todos os custos operacionais, encargos previdenciários, trabalhistas, tributários, comerciais e quaisquer outros que incidam direta ou indiretamente na execução dos serviços.</w:t>
      </w:r>
    </w:p>
    <w:p w:rsidR="00F361B0" w:rsidRDefault="00F361B0" w:rsidP="00F361B0">
      <w:pPr>
        <w:pStyle w:val="NormalWeb"/>
        <w:rPr>
          <w:rFonts w:ascii="Arial" w:hAnsi="Arial" w:cs="Arial"/>
          <w:sz w:val="24"/>
          <w:szCs w:val="24"/>
        </w:rPr>
      </w:pPr>
      <w:r>
        <w:rPr>
          <w:rFonts w:ascii="Arial" w:hAnsi="Arial" w:cs="Arial"/>
          <w:sz w:val="24"/>
          <w:szCs w:val="24"/>
        </w:rPr>
        <w:t>13.7.A proposta final deverá ser documentada nos autos e será levada em consideração no decorrer da execução do contrato e aplicação de eventual sanção ao Contratado:</w:t>
      </w:r>
    </w:p>
    <w:p w:rsidR="00F361B0" w:rsidRDefault="00F361B0" w:rsidP="00F361B0">
      <w:pPr>
        <w:pStyle w:val="NormalWeb"/>
        <w:rPr>
          <w:rFonts w:ascii="Arial" w:hAnsi="Arial" w:cs="Arial"/>
          <w:sz w:val="24"/>
          <w:szCs w:val="24"/>
        </w:rPr>
      </w:pPr>
      <w:r>
        <w:rPr>
          <w:rFonts w:ascii="Arial" w:hAnsi="Arial" w:cs="Arial"/>
          <w:sz w:val="24"/>
          <w:szCs w:val="24"/>
        </w:rPr>
        <w:t>13.7.1.Todas as especificações do objeto contidas na proposta vinculam o Contratado.</w:t>
      </w:r>
    </w:p>
    <w:p w:rsidR="00F361B0" w:rsidRDefault="00F361B0" w:rsidP="00F361B0">
      <w:pPr>
        <w:pStyle w:val="NormalWeb"/>
        <w:rPr>
          <w:rFonts w:ascii="Arial" w:hAnsi="Arial" w:cs="Arial"/>
          <w:sz w:val="24"/>
          <w:szCs w:val="24"/>
        </w:rPr>
      </w:pPr>
      <w:r>
        <w:rPr>
          <w:rFonts w:ascii="Arial" w:hAnsi="Arial" w:cs="Arial"/>
          <w:sz w:val="24"/>
          <w:szCs w:val="24"/>
        </w:rPr>
        <w:t>13.8.As propostas que contenham a descrição do objeto, o valor e os documentos complementares estarão disponíveis na internet, após a homologação.</w:t>
      </w:r>
    </w:p>
    <w:p w:rsidR="00F361B0" w:rsidRDefault="00F361B0" w:rsidP="00F361B0">
      <w:pPr>
        <w:pStyle w:val="NormalWeb"/>
        <w:rPr>
          <w:rFonts w:ascii="Arial" w:hAnsi="Arial" w:cs="Arial"/>
          <w:sz w:val="24"/>
          <w:szCs w:val="24"/>
        </w:rPr>
      </w:pPr>
      <w:r>
        <w:rPr>
          <w:rFonts w:ascii="Arial" w:hAnsi="Arial" w:cs="Arial"/>
          <w:sz w:val="24"/>
          <w:szCs w:val="24"/>
        </w:rPr>
        <w:t>13.9.O prazo de validade da proposta não será inferior a 60 (sessenta) dias, a contar da data de seu encaminhamento.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14.0.DOS RECURSOS</w:t>
      </w:r>
    </w:p>
    <w:p w:rsidR="00F361B0" w:rsidRDefault="00F361B0" w:rsidP="00F361B0">
      <w:pPr>
        <w:pStyle w:val="NormalWeb"/>
        <w:rPr>
          <w:rFonts w:ascii="Arial" w:hAnsi="Arial" w:cs="Arial"/>
          <w:sz w:val="24"/>
          <w:szCs w:val="24"/>
        </w:rPr>
      </w:pPr>
      <w:r>
        <w:rPr>
          <w:rFonts w:ascii="Arial" w:hAnsi="Arial" w:cs="Arial"/>
          <w:sz w:val="24"/>
          <w:szCs w:val="24"/>
        </w:rPr>
        <w:t>14.1.Declarado o vencedor e decorrida a fase de regularização fiscal e trabalhista da licitante qualificada como microempresa ou empresa de pequeno porte, se for o caso, será concedido o prazo de 30 (trinta) minutos, para que qualquer licitante manifeste a intenção de recorrer, de forma motivada, isto é, indicando contra quais decisões pretende recorrer e por quais motivos, em campo próprio do sistema.</w:t>
      </w:r>
    </w:p>
    <w:p w:rsidR="00F361B0" w:rsidRDefault="00F361B0" w:rsidP="00F361B0">
      <w:pPr>
        <w:pStyle w:val="NormalWeb"/>
        <w:rPr>
          <w:rFonts w:ascii="Arial" w:hAnsi="Arial" w:cs="Arial"/>
          <w:sz w:val="24"/>
          <w:szCs w:val="24"/>
        </w:rPr>
      </w:pPr>
      <w:r>
        <w:rPr>
          <w:rFonts w:ascii="Arial" w:hAnsi="Arial" w:cs="Arial"/>
          <w:sz w:val="24"/>
          <w:szCs w:val="24"/>
        </w:rPr>
        <w:t>14.2.Havendo quem se manifeste, caberá à Pregoeira verificar a tempestividade e a existência de motivação da intenção de recorrer, para decidir se admite ou não o recurso, fundamentadamente:</w:t>
      </w:r>
    </w:p>
    <w:p w:rsidR="00F361B0" w:rsidRDefault="00F361B0" w:rsidP="00F361B0">
      <w:pPr>
        <w:pStyle w:val="NormalWeb"/>
        <w:rPr>
          <w:rFonts w:ascii="Arial" w:hAnsi="Arial" w:cs="Arial"/>
          <w:sz w:val="24"/>
          <w:szCs w:val="24"/>
        </w:rPr>
      </w:pPr>
      <w:r>
        <w:rPr>
          <w:rFonts w:ascii="Arial" w:hAnsi="Arial" w:cs="Arial"/>
          <w:sz w:val="24"/>
          <w:szCs w:val="24"/>
        </w:rPr>
        <w:t>14.2.1.Nesse momento a Pregoeira não adentrará no mérito recursal, mas apenas verificará as condições de admissibilidade do recurso;</w:t>
      </w:r>
    </w:p>
    <w:p w:rsidR="00F361B0" w:rsidRDefault="00F361B0" w:rsidP="00F361B0">
      <w:pPr>
        <w:pStyle w:val="NormalWeb"/>
        <w:rPr>
          <w:rFonts w:ascii="Arial" w:hAnsi="Arial" w:cs="Arial"/>
          <w:sz w:val="24"/>
          <w:szCs w:val="24"/>
        </w:rPr>
      </w:pPr>
      <w:r>
        <w:rPr>
          <w:rFonts w:ascii="Arial" w:hAnsi="Arial" w:cs="Arial"/>
          <w:sz w:val="24"/>
          <w:szCs w:val="24"/>
        </w:rPr>
        <w:t>14.2.2.A falta de manifestação motivada do licitante quanto à intenção de recorrer importará a decadência desse direito;</w:t>
      </w:r>
    </w:p>
    <w:p w:rsidR="00F361B0" w:rsidRDefault="00F361B0" w:rsidP="00F361B0">
      <w:pPr>
        <w:pStyle w:val="NormalWeb"/>
        <w:rPr>
          <w:rFonts w:ascii="Arial" w:hAnsi="Arial" w:cs="Arial"/>
          <w:sz w:val="24"/>
          <w:szCs w:val="24"/>
        </w:rPr>
      </w:pPr>
      <w:r>
        <w:rPr>
          <w:rFonts w:ascii="Arial" w:hAnsi="Arial" w:cs="Arial"/>
          <w:sz w:val="24"/>
          <w:szCs w:val="24"/>
        </w:rPr>
        <w:t>14.2.3.Uma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F361B0" w:rsidRDefault="00F361B0" w:rsidP="00F361B0">
      <w:pPr>
        <w:pStyle w:val="NormalWeb"/>
        <w:rPr>
          <w:rFonts w:ascii="Arial" w:hAnsi="Arial" w:cs="Arial"/>
          <w:sz w:val="24"/>
          <w:szCs w:val="24"/>
        </w:rPr>
      </w:pPr>
      <w:r>
        <w:rPr>
          <w:rFonts w:ascii="Arial" w:hAnsi="Arial" w:cs="Arial"/>
          <w:sz w:val="24"/>
          <w:szCs w:val="24"/>
        </w:rPr>
        <w:t xml:space="preserve">14.3.O acolhimento do recurso invalida tão somente os atos insuscetíveis de aproveitamento. </w:t>
      </w:r>
    </w:p>
    <w:p w:rsidR="00F361B0" w:rsidRDefault="00F361B0" w:rsidP="00F361B0">
      <w:pPr>
        <w:pStyle w:val="NormalWeb"/>
        <w:rPr>
          <w:rFonts w:ascii="Arial" w:hAnsi="Arial" w:cs="Arial"/>
          <w:sz w:val="24"/>
          <w:szCs w:val="24"/>
        </w:rPr>
      </w:pPr>
      <w:r>
        <w:rPr>
          <w:rFonts w:ascii="Arial" w:hAnsi="Arial" w:cs="Arial"/>
          <w:sz w:val="24"/>
          <w:szCs w:val="24"/>
        </w:rPr>
        <w:t>14.4.Os autos do processo permanecerão com vista franqueada aos interessados, no endereço constante neste Edital.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15.0.DA REABERTURA DA SESSÃO PÚBLICA</w:t>
      </w:r>
    </w:p>
    <w:p w:rsidR="00F361B0" w:rsidRDefault="00F361B0" w:rsidP="00F361B0">
      <w:pPr>
        <w:pStyle w:val="NormalWeb"/>
        <w:rPr>
          <w:rFonts w:ascii="Arial" w:hAnsi="Arial" w:cs="Arial"/>
          <w:sz w:val="24"/>
          <w:szCs w:val="24"/>
        </w:rPr>
      </w:pPr>
      <w:r>
        <w:rPr>
          <w:rFonts w:ascii="Arial" w:hAnsi="Arial" w:cs="Arial"/>
          <w:sz w:val="24"/>
          <w:szCs w:val="24"/>
        </w:rPr>
        <w:t>15.1.A sessão pública poderá ser reaberta:</w:t>
      </w:r>
    </w:p>
    <w:p w:rsidR="00F361B0" w:rsidRDefault="00F361B0" w:rsidP="00F361B0">
      <w:pPr>
        <w:pStyle w:val="NormalWeb"/>
        <w:rPr>
          <w:rFonts w:ascii="Arial" w:hAnsi="Arial" w:cs="Arial"/>
          <w:sz w:val="24"/>
          <w:szCs w:val="24"/>
        </w:rPr>
      </w:pPr>
      <w:r>
        <w:rPr>
          <w:rFonts w:ascii="Arial" w:hAnsi="Arial" w:cs="Arial"/>
          <w:sz w:val="24"/>
          <w:szCs w:val="24"/>
        </w:rPr>
        <w:t xml:space="preserve">15.1.1.Nas hipóteses de provimento de recurso que leve à anulação de atos anteriores à realização da sessão pública precedente ou em que seja anulada a </w:t>
      </w:r>
      <w:r>
        <w:rPr>
          <w:rFonts w:ascii="Arial" w:hAnsi="Arial" w:cs="Arial"/>
          <w:sz w:val="24"/>
          <w:szCs w:val="24"/>
        </w:rPr>
        <w:lastRenderedPageBreak/>
        <w:t>própria sessão pública, situação em que serão repetidos os atos anulados e os que dele dependam;</w:t>
      </w:r>
    </w:p>
    <w:p w:rsidR="00F361B0" w:rsidRDefault="00F361B0" w:rsidP="00F361B0">
      <w:pPr>
        <w:pStyle w:val="NormalWeb"/>
        <w:rPr>
          <w:rFonts w:ascii="Arial" w:hAnsi="Arial" w:cs="Arial"/>
          <w:sz w:val="24"/>
          <w:szCs w:val="24"/>
        </w:rPr>
      </w:pPr>
      <w:r>
        <w:rPr>
          <w:rFonts w:ascii="Arial" w:hAnsi="Arial" w:cs="Arial"/>
          <w:sz w:val="24"/>
          <w:szCs w:val="24"/>
        </w:rPr>
        <w:t>15.1.2.Quando houver erro na aceitação do preço melhor classificado ou quando o licitante declarado vencedor não assinar o contrato, não retirar o instrumento equivalente ou não comprovar a regularização fiscal e trabalhista, nos termos do Art. 43, §1º, da Lei 123/06. Nessas hipóteses, serão adotados os procedimentos imediatamente posteriores ao encerramento da etapa de lances.</w:t>
      </w:r>
    </w:p>
    <w:p w:rsidR="00F361B0" w:rsidRDefault="00F361B0" w:rsidP="00F361B0">
      <w:pPr>
        <w:pStyle w:val="NormalWeb"/>
        <w:rPr>
          <w:rFonts w:ascii="Arial" w:hAnsi="Arial" w:cs="Arial"/>
          <w:sz w:val="24"/>
          <w:szCs w:val="24"/>
        </w:rPr>
      </w:pPr>
      <w:r>
        <w:rPr>
          <w:rFonts w:ascii="Arial" w:hAnsi="Arial" w:cs="Arial"/>
          <w:sz w:val="24"/>
          <w:szCs w:val="24"/>
        </w:rPr>
        <w:t>15.2.Todos os licitantes remanescentes deverão ser convocados para acompanhar a sessão reaberta:</w:t>
      </w:r>
    </w:p>
    <w:p w:rsidR="00F361B0" w:rsidRDefault="00F361B0" w:rsidP="00F361B0">
      <w:pPr>
        <w:pStyle w:val="NormalWeb"/>
        <w:rPr>
          <w:rFonts w:ascii="Arial" w:hAnsi="Arial" w:cs="Arial"/>
          <w:sz w:val="24"/>
          <w:szCs w:val="24"/>
        </w:rPr>
      </w:pPr>
      <w:r>
        <w:rPr>
          <w:rFonts w:ascii="Arial" w:hAnsi="Arial" w:cs="Arial"/>
          <w:sz w:val="24"/>
          <w:szCs w:val="24"/>
        </w:rPr>
        <w:t>15.2.1.A convocação se dará por meio do sistema eletrônico (chat) ou e-mail, de acordo com a fase do procedimento licitatório;</w:t>
      </w:r>
    </w:p>
    <w:p w:rsidR="00F361B0" w:rsidRDefault="00F361B0" w:rsidP="00F361B0">
      <w:pPr>
        <w:pStyle w:val="NormalWeb"/>
        <w:rPr>
          <w:rFonts w:ascii="Arial" w:hAnsi="Arial" w:cs="Arial"/>
          <w:sz w:val="24"/>
          <w:szCs w:val="24"/>
        </w:rPr>
      </w:pPr>
      <w:r>
        <w:rPr>
          <w:rFonts w:ascii="Arial" w:hAnsi="Arial" w:cs="Arial"/>
          <w:sz w:val="24"/>
          <w:szCs w:val="24"/>
        </w:rPr>
        <w:t>15.2.2.A convocação feita por e-mail dar-se-á de acordo com os dados contidos no Cadastro Digital do ORC, sendo responsabilidade do licitante manter seus dados cadastrais atualizados.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16.0.DA ADJUDICAÇÃO E HOMOLOGAÇÃO</w:t>
      </w:r>
    </w:p>
    <w:p w:rsidR="00F361B0" w:rsidRDefault="00F361B0" w:rsidP="00F361B0">
      <w:pPr>
        <w:pStyle w:val="NormalWeb"/>
        <w:rPr>
          <w:rFonts w:ascii="Arial" w:hAnsi="Arial" w:cs="Arial"/>
          <w:sz w:val="24"/>
          <w:szCs w:val="24"/>
        </w:rPr>
      </w:pPr>
      <w:r>
        <w:rPr>
          <w:rFonts w:ascii="Arial" w:hAnsi="Arial" w:cs="Arial"/>
          <w:sz w:val="24"/>
          <w:szCs w:val="24"/>
        </w:rPr>
        <w:t>16.1.O objeto da licitação será adjudicado ao licitante declarado vencedor, por ato da Pregoeira, caso não haja interposição de recurso, ou pela autoridade superior do ORC, após a regular decisão dos recursos apresentados.</w:t>
      </w:r>
    </w:p>
    <w:p w:rsidR="00F361B0" w:rsidRDefault="00F361B0" w:rsidP="00F361B0">
      <w:pPr>
        <w:pStyle w:val="NormalWeb"/>
        <w:rPr>
          <w:rFonts w:ascii="Arial" w:hAnsi="Arial" w:cs="Arial"/>
          <w:sz w:val="24"/>
          <w:szCs w:val="24"/>
        </w:rPr>
      </w:pPr>
      <w:r>
        <w:rPr>
          <w:rFonts w:ascii="Arial" w:hAnsi="Arial" w:cs="Arial"/>
          <w:sz w:val="24"/>
          <w:szCs w:val="24"/>
        </w:rPr>
        <w:t>16.2.Após a fase recursal, constatada a regularidade dos atos praticados, a autoridade superior do ORC homologará o procedimento licitatório.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17.0.DO CONTRATO</w:t>
      </w:r>
    </w:p>
    <w:p w:rsidR="00F361B0" w:rsidRDefault="00F361B0" w:rsidP="00F361B0">
      <w:pPr>
        <w:pStyle w:val="NormalWeb"/>
        <w:rPr>
          <w:rFonts w:ascii="Arial" w:hAnsi="Arial" w:cs="Arial"/>
          <w:sz w:val="24"/>
          <w:szCs w:val="24"/>
        </w:rPr>
      </w:pPr>
      <w:r>
        <w:rPr>
          <w:rFonts w:ascii="Arial" w:hAnsi="Arial" w:cs="Arial"/>
          <w:sz w:val="24"/>
          <w:szCs w:val="24"/>
        </w:rPr>
        <w:t>17.1.Após a homologação pela autoridade superior do ORC, o adjudicatário será convocado para, dentro do prazo de 05 (cinco) dias consecutivos da data de recebimento da notificação, assinar o respectivo contrato, elaborado em conformidade com as modalidades permitidas pela Lei 8.666/93, podendo o mesmo sofrer alterações nos termos definidos pela referida norma:</w:t>
      </w:r>
    </w:p>
    <w:p w:rsidR="00F361B0" w:rsidRDefault="00F361B0" w:rsidP="00F361B0">
      <w:pPr>
        <w:pStyle w:val="NormalWeb"/>
        <w:rPr>
          <w:rFonts w:ascii="Arial" w:hAnsi="Arial" w:cs="Arial"/>
          <w:sz w:val="24"/>
          <w:szCs w:val="24"/>
        </w:rPr>
      </w:pPr>
      <w:r>
        <w:rPr>
          <w:rFonts w:ascii="Arial" w:hAnsi="Arial" w:cs="Arial"/>
          <w:sz w:val="24"/>
          <w:szCs w:val="24"/>
        </w:rPr>
        <w:t>17.1.1.O prazo de convocação poderá ser prorrogado uma vez, por igual período, quando solicitado pela parte durante o seu transcurso e desde que ocorra motivo justificado aceito pela Administração;</w:t>
      </w:r>
    </w:p>
    <w:p w:rsidR="00F361B0" w:rsidRDefault="00F361B0" w:rsidP="00F361B0">
      <w:pPr>
        <w:pStyle w:val="NormalWeb"/>
        <w:rPr>
          <w:rFonts w:ascii="Arial" w:hAnsi="Arial" w:cs="Arial"/>
          <w:sz w:val="24"/>
          <w:szCs w:val="24"/>
        </w:rPr>
      </w:pPr>
      <w:r>
        <w:rPr>
          <w:rFonts w:ascii="Arial" w:hAnsi="Arial" w:cs="Arial"/>
          <w:sz w:val="24"/>
          <w:szCs w:val="24"/>
        </w:rPr>
        <w:t xml:space="preserve">17.1.2.Não atendendo à convocação para assinar o contrato, e ocorrendo </w:t>
      </w:r>
      <w:proofErr w:type="spellStart"/>
      <w:r>
        <w:rPr>
          <w:rFonts w:ascii="Arial" w:hAnsi="Arial" w:cs="Arial"/>
          <w:sz w:val="24"/>
          <w:szCs w:val="24"/>
        </w:rPr>
        <w:t>esta</w:t>
      </w:r>
      <w:proofErr w:type="spellEnd"/>
      <w:r>
        <w:rPr>
          <w:rFonts w:ascii="Arial" w:hAnsi="Arial" w:cs="Arial"/>
          <w:sz w:val="24"/>
          <w:szCs w:val="24"/>
        </w:rPr>
        <w:t xml:space="preserve"> dentro do prazo de validade de sua proposta, o licitante perderá todos os direitos que porventura tenha obtido como vencedor da licitação;</w:t>
      </w:r>
    </w:p>
    <w:p w:rsidR="00F361B0" w:rsidRDefault="00F361B0" w:rsidP="00F361B0">
      <w:pPr>
        <w:pStyle w:val="NormalWeb"/>
        <w:rPr>
          <w:rFonts w:ascii="Arial" w:hAnsi="Arial" w:cs="Arial"/>
          <w:sz w:val="24"/>
          <w:szCs w:val="24"/>
        </w:rPr>
      </w:pPr>
      <w:r>
        <w:rPr>
          <w:rFonts w:ascii="Arial" w:hAnsi="Arial" w:cs="Arial"/>
          <w:sz w:val="24"/>
          <w:szCs w:val="24"/>
        </w:rPr>
        <w:t>17.1.3.Na assinatura do contrato será exigida a comprovação das condições de habilitação consignadas neste Edital, que deverão ser mantidas pelo licitante durante a vigência do referido contrato;</w:t>
      </w:r>
    </w:p>
    <w:p w:rsidR="00F361B0" w:rsidRDefault="00F361B0" w:rsidP="00F361B0">
      <w:pPr>
        <w:pStyle w:val="NormalWeb"/>
        <w:rPr>
          <w:rFonts w:ascii="Arial" w:hAnsi="Arial" w:cs="Arial"/>
          <w:sz w:val="24"/>
          <w:szCs w:val="24"/>
        </w:rPr>
      </w:pPr>
      <w:r>
        <w:rPr>
          <w:rFonts w:ascii="Arial" w:hAnsi="Arial" w:cs="Arial"/>
          <w:sz w:val="24"/>
          <w:szCs w:val="24"/>
        </w:rPr>
        <w:t>17.1.4.Caso o licitante primeiro colocado, após convocação, não comparecer, não comprovar as condições de habilitação consignadas neste Edital ou se recusar a assinar o contrato, sem prejuízo da aplicação das sanções previstas neste instrumento e das demais cominações legais cabíveis a esse licitante, é facultado à Administração convocar os licitantes remanescentes, respeitada a ordem de classificação e sucessivamente, para, após a comprovação dos requisitos para habilitação, analisada a proposta e eventuais documentos complementares e, feita a negociação, assinar o contrato.</w:t>
      </w:r>
    </w:p>
    <w:p w:rsidR="00F361B0" w:rsidRDefault="00F361B0" w:rsidP="00F361B0">
      <w:pPr>
        <w:pStyle w:val="NormalWeb"/>
        <w:rPr>
          <w:rFonts w:ascii="Arial" w:hAnsi="Arial" w:cs="Arial"/>
          <w:sz w:val="24"/>
          <w:szCs w:val="24"/>
        </w:rPr>
      </w:pPr>
      <w:r>
        <w:rPr>
          <w:rFonts w:ascii="Arial" w:hAnsi="Arial" w:cs="Arial"/>
          <w:sz w:val="24"/>
          <w:szCs w:val="24"/>
        </w:rPr>
        <w:t xml:space="preserve">17.2.O contrato que eventualmente venha a ser assinado pelo licitante vencedor, poderá ser alterado com a devida justificativa, unilateralmente pelo Contratante ou por acordo entre as partes, nos casos previstos no Art. 65 e será rescindido, de pleno direito, conforme o disposto nos </w:t>
      </w:r>
      <w:proofErr w:type="spellStart"/>
      <w:r>
        <w:rPr>
          <w:rFonts w:ascii="Arial" w:hAnsi="Arial" w:cs="Arial"/>
          <w:sz w:val="24"/>
          <w:szCs w:val="24"/>
        </w:rPr>
        <w:t>Arts</w:t>
      </w:r>
      <w:proofErr w:type="spellEnd"/>
      <w:r>
        <w:rPr>
          <w:rFonts w:ascii="Arial" w:hAnsi="Arial" w:cs="Arial"/>
          <w:sz w:val="24"/>
          <w:szCs w:val="24"/>
        </w:rPr>
        <w:t>. 77, 78 e 79, todos da Lei 8.666/93.</w:t>
      </w:r>
    </w:p>
    <w:p w:rsidR="00F361B0" w:rsidRDefault="00F361B0" w:rsidP="00F361B0">
      <w:pPr>
        <w:pStyle w:val="NormalWeb"/>
        <w:rPr>
          <w:rFonts w:ascii="Arial" w:hAnsi="Arial" w:cs="Arial"/>
          <w:sz w:val="24"/>
          <w:szCs w:val="24"/>
        </w:rPr>
      </w:pPr>
      <w:r>
        <w:rPr>
          <w:rFonts w:ascii="Arial" w:hAnsi="Arial" w:cs="Arial"/>
          <w:sz w:val="24"/>
          <w:szCs w:val="24"/>
        </w:rPr>
        <w:lastRenderedPageBreak/>
        <w:t>17.3.O Contratado fica obrigado a aceitar, nas mesmas condições contratuais, os acréscimos ou supressões que se fizerem nos serviços, até o respectivo limite fixado no Art. 65, § 1º da Lei 8.666/93. Nenhum acréscimo ou supressão poderá exceder o limite estabelecido, salvo as supressões resultantes de acordo celebrado entre os contratantes.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18.0.DO REAJUSTAMENTO</w:t>
      </w:r>
    </w:p>
    <w:p w:rsidR="00F361B0" w:rsidRDefault="00F361B0" w:rsidP="00F361B0">
      <w:pPr>
        <w:pStyle w:val="NormalWeb"/>
        <w:rPr>
          <w:rFonts w:ascii="Arial" w:hAnsi="Arial" w:cs="Arial"/>
          <w:sz w:val="24"/>
          <w:szCs w:val="24"/>
        </w:rPr>
      </w:pPr>
      <w:r>
        <w:rPr>
          <w:rFonts w:ascii="Arial" w:hAnsi="Arial" w:cs="Arial"/>
          <w:sz w:val="24"/>
          <w:szCs w:val="24"/>
        </w:rPr>
        <w:t>18.1.Os preços contratados são fixos e irreajustáveis no prazo de um ano.</w:t>
      </w:r>
    </w:p>
    <w:p w:rsidR="00F361B0" w:rsidRDefault="00F361B0" w:rsidP="00F361B0">
      <w:pPr>
        <w:pStyle w:val="NormalWeb"/>
        <w:rPr>
          <w:rFonts w:ascii="Arial" w:hAnsi="Arial" w:cs="Arial"/>
          <w:sz w:val="24"/>
          <w:szCs w:val="24"/>
        </w:rPr>
      </w:pPr>
      <w:r>
        <w:rPr>
          <w:rFonts w:ascii="Arial" w:hAnsi="Arial" w:cs="Arial"/>
          <w:sz w:val="24"/>
          <w:szCs w:val="24"/>
        </w:rPr>
        <w:t>18.2.Dentro do prazo de vigência do contrato e mediante solicitação do Contratado, os preços poderão sofrer reajuste após o interregno de um ano, na mesma proporção da variação verificada no IPCA–IBGE acumulado, tomando–se por base o mês de apresentação da respectiva proposta, exclusivamente para as obrigações iniciadas e concluídas após a ocorrência da anualidade.</w:t>
      </w:r>
    </w:p>
    <w:p w:rsidR="00F361B0" w:rsidRDefault="00F361B0" w:rsidP="00F361B0">
      <w:pPr>
        <w:pStyle w:val="NormalWeb"/>
        <w:rPr>
          <w:rFonts w:ascii="Arial" w:hAnsi="Arial" w:cs="Arial"/>
          <w:sz w:val="24"/>
          <w:szCs w:val="24"/>
        </w:rPr>
      </w:pPr>
      <w:r>
        <w:rPr>
          <w:rFonts w:ascii="Arial" w:hAnsi="Arial" w:cs="Arial"/>
          <w:sz w:val="24"/>
          <w:szCs w:val="24"/>
        </w:rPr>
        <w:t>18.3.Nos reajustes subsequentes ao primeiro, o interregno mínimo de um ano será contado a partir dos efeitos financeiros do último reajuste.</w:t>
      </w:r>
    </w:p>
    <w:p w:rsidR="00F361B0" w:rsidRDefault="00F361B0" w:rsidP="00F361B0">
      <w:pPr>
        <w:pStyle w:val="NormalWeb"/>
        <w:rPr>
          <w:rFonts w:ascii="Arial" w:hAnsi="Arial" w:cs="Arial"/>
          <w:sz w:val="24"/>
          <w:szCs w:val="24"/>
        </w:rPr>
      </w:pPr>
      <w:r>
        <w:rPr>
          <w:rFonts w:ascii="Arial" w:hAnsi="Arial" w:cs="Arial"/>
          <w:sz w:val="24"/>
          <w:szCs w:val="24"/>
        </w:rPr>
        <w:t>18.4.No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rsidR="00F361B0" w:rsidRDefault="00F361B0" w:rsidP="00F361B0">
      <w:pPr>
        <w:pStyle w:val="NormalWeb"/>
        <w:rPr>
          <w:rFonts w:ascii="Arial" w:hAnsi="Arial" w:cs="Arial"/>
          <w:sz w:val="24"/>
          <w:szCs w:val="24"/>
        </w:rPr>
      </w:pPr>
      <w:r>
        <w:rPr>
          <w:rFonts w:ascii="Arial" w:hAnsi="Arial" w:cs="Arial"/>
          <w:sz w:val="24"/>
          <w:szCs w:val="24"/>
        </w:rPr>
        <w:t>18.5.Nas aferições finais, o índice utilizado para reajuste será, obrigatoriamente, o definitivo.</w:t>
      </w:r>
    </w:p>
    <w:p w:rsidR="00F361B0" w:rsidRDefault="00F361B0" w:rsidP="00F361B0">
      <w:pPr>
        <w:pStyle w:val="NormalWeb"/>
        <w:rPr>
          <w:rFonts w:ascii="Arial" w:hAnsi="Arial" w:cs="Arial"/>
          <w:sz w:val="24"/>
          <w:szCs w:val="24"/>
        </w:rPr>
      </w:pPr>
      <w:r>
        <w:rPr>
          <w:rFonts w:ascii="Arial" w:hAnsi="Arial" w:cs="Arial"/>
          <w:sz w:val="24"/>
          <w:szCs w:val="24"/>
        </w:rPr>
        <w:t>18.6.Caso o índice estabelecido para reajustamento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18.7.Na ausência de previsão legal quanto ao índice substituto, as partes elegerão novo índice oficial, para reajustamento do preço do valor remanescente, por meio de termo aditivo.</w:t>
      </w:r>
    </w:p>
    <w:p w:rsidR="00F361B0" w:rsidRDefault="00F361B0" w:rsidP="00F361B0">
      <w:pPr>
        <w:pStyle w:val="NormalWeb"/>
        <w:rPr>
          <w:rFonts w:ascii="Arial" w:hAnsi="Arial" w:cs="Arial"/>
          <w:sz w:val="24"/>
          <w:szCs w:val="24"/>
        </w:rPr>
      </w:pPr>
      <w:r>
        <w:rPr>
          <w:rFonts w:ascii="Arial" w:hAnsi="Arial" w:cs="Arial"/>
          <w:sz w:val="24"/>
          <w:szCs w:val="24"/>
        </w:rPr>
        <w:t>18.8.O reajuste poderá ser realizado por apostilamento.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19.0.DA COMPROVAÇÃO DE EXECUÇÃO E RECEBIMENTO DO OBJETO</w:t>
      </w:r>
    </w:p>
    <w:p w:rsidR="00F361B0" w:rsidRDefault="00F361B0" w:rsidP="00F361B0">
      <w:pPr>
        <w:pStyle w:val="NormalWeb"/>
        <w:rPr>
          <w:rFonts w:ascii="Arial" w:hAnsi="Arial" w:cs="Arial"/>
          <w:sz w:val="24"/>
          <w:szCs w:val="24"/>
        </w:rPr>
      </w:pPr>
      <w:r>
        <w:rPr>
          <w:rFonts w:ascii="Arial" w:hAnsi="Arial" w:cs="Arial"/>
          <w:sz w:val="24"/>
          <w:szCs w:val="24"/>
        </w:rPr>
        <w:t xml:space="preserve">19.1.Executada a presente contratação e observadas as condições de adimplemento das obrigações pactuadas, os procedimentos e prazos para receber o seu objeto pelo ORC obedecerão, conforme o caso, às disposições dos </w:t>
      </w:r>
      <w:proofErr w:type="spellStart"/>
      <w:r>
        <w:rPr>
          <w:rFonts w:ascii="Arial" w:hAnsi="Arial" w:cs="Arial"/>
          <w:sz w:val="24"/>
          <w:szCs w:val="24"/>
        </w:rPr>
        <w:t>Arts</w:t>
      </w:r>
      <w:proofErr w:type="spellEnd"/>
      <w:r>
        <w:rPr>
          <w:rFonts w:ascii="Arial" w:hAnsi="Arial" w:cs="Arial"/>
          <w:sz w:val="24"/>
          <w:szCs w:val="24"/>
        </w:rPr>
        <w:t>. 73 a 76, da Lei 8.666/93.</w:t>
      </w:r>
    </w:p>
    <w:p w:rsidR="00F361B0" w:rsidRDefault="00F361B0" w:rsidP="00F361B0">
      <w:pPr>
        <w:pStyle w:val="NormalWeb"/>
        <w:rPr>
          <w:rFonts w:ascii="Arial" w:hAnsi="Arial" w:cs="Arial"/>
          <w:sz w:val="24"/>
          <w:szCs w:val="24"/>
        </w:rPr>
      </w:pPr>
      <w:r>
        <w:rPr>
          <w:rFonts w:ascii="Arial" w:hAnsi="Arial" w:cs="Arial"/>
          <w:sz w:val="24"/>
          <w:szCs w:val="24"/>
        </w:rPr>
        <w:t>19.2.Serão designados pelo ORC representantes com atribuições de Gestor e Fiscal do respectivo contrato, nos termos da norma vigente, especialmente para acompanhar e fiscalizar a sua execução, respectivamente, permitida a contratação de terceiros para assistência e subsídio de informações pertinentes a essas atribuições.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20.0.DAS OBRIGAÇÕES DO CONTRATANTE E DO CONTRATADO</w:t>
      </w:r>
    </w:p>
    <w:p w:rsidR="00F361B0" w:rsidRDefault="00F361B0" w:rsidP="00F361B0">
      <w:pPr>
        <w:pStyle w:val="NormalWeb"/>
        <w:rPr>
          <w:rFonts w:ascii="Arial" w:hAnsi="Arial" w:cs="Arial"/>
          <w:sz w:val="24"/>
          <w:szCs w:val="24"/>
        </w:rPr>
      </w:pPr>
      <w:r>
        <w:rPr>
          <w:rFonts w:ascii="Arial" w:hAnsi="Arial" w:cs="Arial"/>
          <w:sz w:val="24"/>
          <w:szCs w:val="24"/>
        </w:rPr>
        <w:t>20.1.Obrigações do Contratante:</w:t>
      </w:r>
    </w:p>
    <w:p w:rsidR="00F361B0" w:rsidRDefault="00F361B0" w:rsidP="00F361B0">
      <w:pPr>
        <w:pStyle w:val="NormalWeb"/>
        <w:rPr>
          <w:rFonts w:ascii="Arial" w:hAnsi="Arial" w:cs="Arial"/>
          <w:sz w:val="24"/>
          <w:szCs w:val="24"/>
        </w:rPr>
      </w:pPr>
      <w:r>
        <w:rPr>
          <w:rFonts w:ascii="Arial" w:hAnsi="Arial" w:cs="Arial"/>
          <w:sz w:val="24"/>
          <w:szCs w:val="24"/>
        </w:rPr>
        <w:t>20.1.1.Efetuar o pagamento relativo ao objeto contratado efetivamente realizado, de acordo com as cláusulas do respectivo contrato ou outros instrumentos hábeis;</w:t>
      </w:r>
    </w:p>
    <w:p w:rsidR="00F361B0" w:rsidRDefault="00F361B0" w:rsidP="00F361B0">
      <w:pPr>
        <w:pStyle w:val="NormalWeb"/>
        <w:rPr>
          <w:rFonts w:ascii="Arial" w:hAnsi="Arial" w:cs="Arial"/>
          <w:sz w:val="24"/>
          <w:szCs w:val="24"/>
        </w:rPr>
      </w:pPr>
      <w:r>
        <w:rPr>
          <w:rFonts w:ascii="Arial" w:hAnsi="Arial" w:cs="Arial"/>
          <w:sz w:val="24"/>
          <w:szCs w:val="24"/>
        </w:rPr>
        <w:t>20.1.2.Proporcionar ao Contratado todos os meios necessários para a fiel execução do objeto da presente contratação, nos termos do correspondente instrumento de ajuste;</w:t>
      </w:r>
    </w:p>
    <w:p w:rsidR="00F361B0" w:rsidRDefault="00F361B0" w:rsidP="00F361B0">
      <w:pPr>
        <w:pStyle w:val="NormalWeb"/>
        <w:rPr>
          <w:rFonts w:ascii="Arial" w:hAnsi="Arial" w:cs="Arial"/>
          <w:sz w:val="24"/>
          <w:szCs w:val="24"/>
        </w:rPr>
      </w:pPr>
      <w:r>
        <w:rPr>
          <w:rFonts w:ascii="Arial" w:hAnsi="Arial" w:cs="Arial"/>
          <w:sz w:val="24"/>
          <w:szCs w:val="24"/>
        </w:rPr>
        <w:lastRenderedPageBreak/>
        <w:t>20.1.3.Notificar o Contratado sobre qualquer irregularidade encontrada quanto à qualidade dos produtos ou serviços, exercendo a mais ampla e completa fiscalização, o que não exime o Contratado de suas responsabilidades pactuadas e preceitos legais;</w:t>
      </w:r>
    </w:p>
    <w:p w:rsidR="00F361B0" w:rsidRDefault="00F361B0" w:rsidP="00F361B0">
      <w:pPr>
        <w:pStyle w:val="NormalWeb"/>
        <w:rPr>
          <w:rFonts w:ascii="Arial" w:hAnsi="Arial" w:cs="Arial"/>
          <w:sz w:val="24"/>
          <w:szCs w:val="24"/>
        </w:rPr>
      </w:pPr>
      <w:r>
        <w:rPr>
          <w:rFonts w:ascii="Arial" w:hAnsi="Arial" w:cs="Arial"/>
          <w:sz w:val="24"/>
          <w:szCs w:val="24"/>
        </w:rPr>
        <w:t>20.1.4.Outras obrigações estabelecidas e relacionadas na Minuta do Contrato - Anexo III.</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20.2.Obrigações do Contratado:</w:t>
      </w:r>
    </w:p>
    <w:p w:rsidR="00F361B0" w:rsidRDefault="00F361B0" w:rsidP="00F361B0">
      <w:pPr>
        <w:pStyle w:val="NormalWeb"/>
        <w:rPr>
          <w:rFonts w:ascii="Arial" w:hAnsi="Arial" w:cs="Arial"/>
          <w:sz w:val="24"/>
          <w:szCs w:val="24"/>
        </w:rPr>
      </w:pPr>
      <w:r>
        <w:rPr>
          <w:rFonts w:ascii="Arial" w:hAnsi="Arial" w:cs="Arial"/>
          <w:sz w:val="24"/>
          <w:szCs w:val="24"/>
        </w:rPr>
        <w:t>20.2.1.Responsabilizar-se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F361B0" w:rsidRDefault="00F361B0" w:rsidP="00F361B0">
      <w:pPr>
        <w:pStyle w:val="NormalWeb"/>
        <w:rPr>
          <w:rFonts w:ascii="Arial" w:hAnsi="Arial" w:cs="Arial"/>
          <w:sz w:val="24"/>
          <w:szCs w:val="24"/>
        </w:rPr>
      </w:pPr>
      <w:r>
        <w:rPr>
          <w:rFonts w:ascii="Arial" w:hAnsi="Arial" w:cs="Arial"/>
          <w:sz w:val="24"/>
          <w:szCs w:val="24"/>
        </w:rPr>
        <w:t>20.2.2.Substituir,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rsidR="00F361B0" w:rsidRDefault="00F361B0" w:rsidP="00F361B0">
      <w:pPr>
        <w:pStyle w:val="NormalWeb"/>
        <w:rPr>
          <w:rFonts w:ascii="Arial" w:hAnsi="Arial" w:cs="Arial"/>
          <w:sz w:val="24"/>
          <w:szCs w:val="24"/>
        </w:rPr>
      </w:pPr>
      <w:r>
        <w:rPr>
          <w:rFonts w:ascii="Arial" w:hAnsi="Arial" w:cs="Arial"/>
          <w:sz w:val="24"/>
          <w:szCs w:val="24"/>
        </w:rPr>
        <w:t>20.2.3.Não transferir a outrem, no todo ou em parte, o objeto da contratação, salvo mediante prévia e expressa autorização do Contratante;</w:t>
      </w:r>
    </w:p>
    <w:p w:rsidR="00F361B0" w:rsidRDefault="00F361B0" w:rsidP="00F361B0">
      <w:pPr>
        <w:pStyle w:val="NormalWeb"/>
        <w:rPr>
          <w:rFonts w:ascii="Arial" w:hAnsi="Arial" w:cs="Arial"/>
          <w:sz w:val="24"/>
          <w:szCs w:val="24"/>
        </w:rPr>
      </w:pPr>
      <w:r>
        <w:rPr>
          <w:rFonts w:ascii="Arial" w:hAnsi="Arial" w:cs="Arial"/>
          <w:sz w:val="24"/>
          <w:szCs w:val="24"/>
        </w:rPr>
        <w:t>20.2.4.Manter,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rsidR="00F361B0" w:rsidRDefault="00F361B0" w:rsidP="00F361B0">
      <w:pPr>
        <w:pStyle w:val="NormalWeb"/>
        <w:rPr>
          <w:rFonts w:ascii="Arial" w:hAnsi="Arial" w:cs="Arial"/>
          <w:sz w:val="24"/>
          <w:szCs w:val="24"/>
        </w:rPr>
      </w:pPr>
      <w:r>
        <w:rPr>
          <w:rFonts w:ascii="Arial" w:hAnsi="Arial" w:cs="Arial"/>
          <w:sz w:val="24"/>
          <w:szCs w:val="24"/>
        </w:rPr>
        <w:t>20.2.5.Emitir Nota Fiscal correspondente à sede ou filial da empresa que efetivamente participou do certame e consequentemente apresentou a documentação exigida na fase de habilitação;</w:t>
      </w:r>
    </w:p>
    <w:p w:rsidR="00F361B0" w:rsidRDefault="00F361B0" w:rsidP="00F361B0">
      <w:pPr>
        <w:pStyle w:val="NormalWeb"/>
        <w:rPr>
          <w:rFonts w:ascii="Arial" w:hAnsi="Arial" w:cs="Arial"/>
          <w:sz w:val="24"/>
          <w:szCs w:val="24"/>
        </w:rPr>
      </w:pPr>
      <w:r>
        <w:rPr>
          <w:rFonts w:ascii="Arial" w:hAnsi="Arial" w:cs="Arial"/>
          <w:sz w:val="24"/>
          <w:szCs w:val="24"/>
        </w:rPr>
        <w:t>20.2.6.Executar todas as obrigações assumidas sempre com observância a melhor técnica vigente, enquadrando-se, rigorosamente, dentro dos preceitos legais, normas e especificações técnicas correspondentes;</w:t>
      </w:r>
    </w:p>
    <w:p w:rsidR="00F361B0" w:rsidRDefault="00F361B0" w:rsidP="00F361B0">
      <w:pPr>
        <w:pStyle w:val="NormalWeb"/>
        <w:rPr>
          <w:rFonts w:ascii="Arial" w:hAnsi="Arial" w:cs="Arial"/>
          <w:sz w:val="24"/>
          <w:szCs w:val="24"/>
        </w:rPr>
      </w:pPr>
      <w:r>
        <w:rPr>
          <w:rFonts w:ascii="Arial" w:hAnsi="Arial" w:cs="Arial"/>
          <w:sz w:val="24"/>
          <w:szCs w:val="24"/>
        </w:rPr>
        <w:t>20.2.7.Outras obrigações estabelecidas e relacionadas na Minuta do Contrato - Anexo III.</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21.0.DO PAGAMENTO</w:t>
      </w:r>
    </w:p>
    <w:p w:rsidR="00F361B0" w:rsidRDefault="00F361B0" w:rsidP="00F361B0">
      <w:pPr>
        <w:pStyle w:val="NormalWeb"/>
        <w:rPr>
          <w:rFonts w:ascii="Arial" w:hAnsi="Arial" w:cs="Arial"/>
          <w:sz w:val="24"/>
          <w:szCs w:val="24"/>
        </w:rPr>
      </w:pPr>
      <w:r>
        <w:rPr>
          <w:rFonts w:ascii="Arial" w:hAnsi="Arial" w:cs="Arial"/>
          <w:sz w:val="24"/>
          <w:szCs w:val="24"/>
        </w:rPr>
        <w:t>21.1.O pagamento será realizado mediante processo regular e em observância às normas e procedimentos adotados pelo ORC, da seguinte maneira: Para ocorrer no prazo de trinta dias, contados do período de adimplemento.</w:t>
      </w:r>
    </w:p>
    <w:p w:rsidR="00F361B0" w:rsidRDefault="00F361B0" w:rsidP="00F361B0">
      <w:pPr>
        <w:pStyle w:val="NormalWeb"/>
        <w:rPr>
          <w:rFonts w:ascii="Arial" w:hAnsi="Arial" w:cs="Arial"/>
          <w:sz w:val="24"/>
          <w:szCs w:val="24"/>
        </w:rPr>
      </w:pPr>
      <w:r>
        <w:rPr>
          <w:rFonts w:ascii="Arial" w:hAnsi="Arial" w:cs="Arial"/>
          <w:sz w:val="24"/>
          <w:szCs w:val="24"/>
        </w:rPr>
        <w:t>21.2.O desembolso máximo do período, não será superior ao valor do respectivo adimplemento, de acordo com o cronograma aprovado, quando for o caso, e sempre em conformidade com a disponibilidade de recursos financeiros.</w:t>
      </w:r>
    </w:p>
    <w:p w:rsidR="00F361B0" w:rsidRDefault="00F361B0" w:rsidP="00F361B0">
      <w:pPr>
        <w:pStyle w:val="NormalWeb"/>
        <w:rPr>
          <w:rFonts w:ascii="Arial" w:hAnsi="Arial" w:cs="Arial"/>
          <w:sz w:val="24"/>
          <w:szCs w:val="24"/>
        </w:rPr>
      </w:pPr>
      <w:r>
        <w:rPr>
          <w:rFonts w:ascii="Arial" w:hAnsi="Arial" w:cs="Arial"/>
          <w:sz w:val="24"/>
          <w:szCs w:val="24"/>
        </w:rPr>
        <w:t>21.3.Nenhum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rsidR="00F361B0" w:rsidRDefault="00F361B0" w:rsidP="00F361B0">
      <w:pPr>
        <w:pStyle w:val="NormalWeb"/>
        <w:rPr>
          <w:rFonts w:ascii="Arial" w:hAnsi="Arial" w:cs="Arial"/>
          <w:sz w:val="24"/>
          <w:szCs w:val="24"/>
        </w:rPr>
      </w:pPr>
      <w:r>
        <w:rPr>
          <w:rFonts w:ascii="Arial" w:hAnsi="Arial" w:cs="Arial"/>
          <w:sz w:val="24"/>
          <w:szCs w:val="24"/>
        </w:rPr>
        <w:t xml:space="preserve">21.4.Nos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w:t>
      </w:r>
      <w:r>
        <w:rPr>
          <w:rFonts w:ascii="Arial" w:hAnsi="Arial" w:cs="Arial"/>
          <w:sz w:val="24"/>
          <w:szCs w:val="24"/>
        </w:rPr>
        <w:lastRenderedPageBreak/>
        <w:t>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21.5.De acordo com a Lei Municipal N° 738/2018 regulamentado pelo Decreto N° 071/2018 que dispõe sobre as diretrizes para a política municipal de segurança alimentar e nutricional e cria o Conselho Municipal de Segurança Alimentar e o Fundo Municipal de Combate e Erradicação da extrema pobreza, determinando também outras providencias, em seu Art. 6° - inciso VI será descontado o percentual de 2% (dois por cento) sobre o pagamento de qualquer parcela de contratos administrativos celebrados com o município de Caaporã, relativamente a obras, suprimentos ou prestação de serviços.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22.0.DAS SANÇÕES ADMINISTRATIVAS</w:t>
      </w:r>
    </w:p>
    <w:p w:rsidR="00F361B0" w:rsidRDefault="00F361B0" w:rsidP="00F361B0">
      <w:pPr>
        <w:pStyle w:val="NormalWeb"/>
        <w:rPr>
          <w:rFonts w:ascii="Arial" w:hAnsi="Arial" w:cs="Arial"/>
          <w:sz w:val="24"/>
          <w:szCs w:val="24"/>
        </w:rPr>
      </w:pPr>
      <w:r>
        <w:rPr>
          <w:rFonts w:ascii="Arial" w:hAnsi="Arial" w:cs="Arial"/>
          <w:sz w:val="24"/>
          <w:szCs w:val="24"/>
        </w:rPr>
        <w:t>22.1.Quem,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declarar informações falsas ou cometer fraude fiscal, garantido o direito à ampla defesa, ficará impedido de licitar e contratar com a União, Estados, Distrito Federal ou Municípios e, será descredenciado do Sistema de Cadastramento Unificado de Fornecedores SICAF do Governo Federal e de sistemas semelhantes mantidos por Estados, Distrito Federal ou Municípios, pelo prazo de até 05 (cinco) anos, sem prejuízo das multas previstas neste Edital e das demais cominações legais.</w:t>
      </w:r>
    </w:p>
    <w:p w:rsidR="00F361B0" w:rsidRDefault="00F361B0" w:rsidP="00F361B0">
      <w:pPr>
        <w:pStyle w:val="NormalWeb"/>
        <w:rPr>
          <w:rFonts w:ascii="Arial" w:hAnsi="Arial" w:cs="Arial"/>
          <w:sz w:val="24"/>
          <w:szCs w:val="24"/>
        </w:rPr>
      </w:pPr>
      <w:r>
        <w:rPr>
          <w:rFonts w:ascii="Arial" w:hAnsi="Arial" w:cs="Arial"/>
          <w:sz w:val="24"/>
          <w:szCs w:val="24"/>
        </w:rPr>
        <w:t xml:space="preserve">22.2.A recusa injusta em deixar de cumprir as obrigações assumidas e preceitos legais, sujeitará o Contratado, garantida a prévia defesa, às seguintes penalidades previstas nos </w:t>
      </w:r>
      <w:proofErr w:type="spellStart"/>
      <w:r>
        <w:rPr>
          <w:rFonts w:ascii="Arial" w:hAnsi="Arial" w:cs="Arial"/>
          <w:sz w:val="24"/>
          <w:szCs w:val="24"/>
        </w:rPr>
        <w:t>Arts</w:t>
      </w:r>
      <w:proofErr w:type="spellEnd"/>
      <w:r>
        <w:rPr>
          <w:rFonts w:ascii="Arial" w:hAnsi="Arial" w:cs="Arial"/>
          <w:sz w:val="24"/>
          <w:szCs w:val="24"/>
        </w:rP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F361B0" w:rsidRDefault="00F361B0" w:rsidP="00F361B0">
      <w:pPr>
        <w:pStyle w:val="NormalWeb"/>
        <w:rPr>
          <w:rFonts w:ascii="Arial" w:hAnsi="Arial" w:cs="Arial"/>
          <w:sz w:val="24"/>
          <w:szCs w:val="24"/>
        </w:rPr>
      </w:pPr>
      <w:r>
        <w:rPr>
          <w:rFonts w:ascii="Arial" w:hAnsi="Arial" w:cs="Arial"/>
          <w:sz w:val="24"/>
          <w:szCs w:val="24"/>
        </w:rPr>
        <w:t>22.3.Se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rsidR="00F361B0" w:rsidRDefault="00F361B0" w:rsidP="00F361B0">
      <w:pPr>
        <w:pStyle w:val="NormalWeb"/>
        <w:rPr>
          <w:rFonts w:ascii="Arial" w:hAnsi="Arial" w:cs="Arial"/>
          <w:sz w:val="24"/>
          <w:szCs w:val="24"/>
        </w:rPr>
      </w:pPr>
      <w:r>
        <w:rPr>
          <w:rFonts w:ascii="Arial" w:hAnsi="Arial" w:cs="Arial"/>
          <w:sz w:val="24"/>
          <w:szCs w:val="24"/>
        </w:rPr>
        <w:t>22.4.Após a aplicação de quaisquer das penalidades previstas, realizar–se–á comunicação escrita ao Contratado, e publicado na imprensa oficial, excluídas as penalidades de advertência e multa de mora quando for o caso, constando o fundamento legal da punição, informando ainda que o fato será registrado e publicado no cadastro correspondente.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23.0.DAS DISPOSIÇÕES GERAIS</w:t>
      </w:r>
    </w:p>
    <w:p w:rsidR="00F361B0" w:rsidRDefault="00F361B0" w:rsidP="00F361B0">
      <w:pPr>
        <w:pStyle w:val="NormalWeb"/>
        <w:rPr>
          <w:rFonts w:ascii="Arial" w:hAnsi="Arial" w:cs="Arial"/>
          <w:sz w:val="24"/>
          <w:szCs w:val="24"/>
        </w:rPr>
      </w:pPr>
      <w:r>
        <w:rPr>
          <w:rFonts w:ascii="Arial" w:hAnsi="Arial" w:cs="Arial"/>
          <w:sz w:val="24"/>
          <w:szCs w:val="24"/>
        </w:rPr>
        <w:t xml:space="preserve">23.1.Decairá do direito de impugnar perante o ORC nos termos do presente instrumento, aquele que, tendo–o aceitado sem objeção, venha a apresentar, </w:t>
      </w:r>
      <w:r>
        <w:rPr>
          <w:rFonts w:ascii="Arial" w:hAnsi="Arial" w:cs="Arial"/>
          <w:sz w:val="24"/>
          <w:szCs w:val="24"/>
        </w:rPr>
        <w:lastRenderedPageBreak/>
        <w:t>depois do julgamento, falhas ou irregularidades que o viciaram hipótese em que tal comunicado não terá efeito de recurso.</w:t>
      </w:r>
    </w:p>
    <w:p w:rsidR="00F361B0" w:rsidRDefault="00F361B0" w:rsidP="00F361B0">
      <w:pPr>
        <w:pStyle w:val="NormalWeb"/>
        <w:rPr>
          <w:rFonts w:ascii="Arial" w:hAnsi="Arial" w:cs="Arial"/>
          <w:sz w:val="24"/>
          <w:szCs w:val="24"/>
        </w:rPr>
      </w:pPr>
      <w:r>
        <w:rPr>
          <w:rFonts w:ascii="Arial" w:hAnsi="Arial" w:cs="Arial"/>
          <w:sz w:val="24"/>
          <w:szCs w:val="24"/>
        </w:rPr>
        <w:t>23.2.As dúvidas surgidas após a apresentação das propostas e os casos omissos neste instrumento, ficarão única e exclusivamente sujeitos a interpretação da Pregoeira, sendo facultada ao mesmo ou a autoridade superior do ORC, em qualquer fase da licitação, a promoção de diligência, na forma do Art. 43, §3º, da Lei 8.666/93, destinada a esclarecer ou a complementar a instrução do processo.</w:t>
      </w:r>
    </w:p>
    <w:p w:rsidR="00F361B0" w:rsidRDefault="00F361B0" w:rsidP="00F361B0">
      <w:pPr>
        <w:pStyle w:val="NormalWeb"/>
        <w:rPr>
          <w:rFonts w:ascii="Arial" w:hAnsi="Arial" w:cs="Arial"/>
          <w:sz w:val="24"/>
          <w:szCs w:val="24"/>
        </w:rPr>
      </w:pPr>
      <w:r>
        <w:rPr>
          <w:rFonts w:ascii="Arial" w:hAnsi="Arial" w:cs="Arial"/>
          <w:sz w:val="24"/>
          <w:szCs w:val="24"/>
        </w:rPr>
        <w:t>23.3.O Edital e seus Anexos também estão disponibilizados na íntegra no endereço eletrônico: www.portaldecompraspublicas.com.br; e poderão ser lidos, e quando for o caso obtidos, mediante processo regular e observados os procedimentos definidos pelo ORC, no endereço: Rua Salomão Veloso, 49 – Centro – Caaporã – PB, nos horários normais de expediente: das 08:00 as 12:00 horas; mesmo endereço e horário nos quais os autos do processo administrativo permanecerão com vista franqueada aos interessados.</w:t>
      </w:r>
    </w:p>
    <w:p w:rsidR="00F361B0" w:rsidRDefault="00F361B0" w:rsidP="00F361B0">
      <w:pPr>
        <w:pStyle w:val="NormalWeb"/>
        <w:rPr>
          <w:rFonts w:ascii="Arial" w:hAnsi="Arial" w:cs="Arial"/>
          <w:sz w:val="24"/>
          <w:szCs w:val="24"/>
        </w:rPr>
      </w:pPr>
      <w:r>
        <w:rPr>
          <w:rFonts w:ascii="Arial" w:hAnsi="Arial" w:cs="Arial"/>
          <w:sz w:val="24"/>
          <w:szCs w:val="24"/>
        </w:rPr>
        <w:t>23.4.Para dirimir eventuais controvérsias decorrentes deste certame, excluído qualquer outro, o foro competente é o da Comarca de Caaporã, Estado da Paraíba.</w:t>
      </w:r>
    </w:p>
    <w:p w:rsidR="00F361B0" w:rsidRDefault="00F361B0" w:rsidP="00F361B0">
      <w:pPr>
        <w:pStyle w:val="NormalWeb"/>
        <w:rPr>
          <w:rFonts w:ascii="Arial" w:hAnsi="Arial" w:cs="Arial"/>
          <w:sz w:val="24"/>
          <w:szCs w:val="24"/>
        </w:rPr>
      </w:pPr>
      <w:r>
        <w:rPr>
          <w:rFonts w:ascii="Arial" w:hAnsi="Arial" w:cs="Arial"/>
          <w:sz w:val="24"/>
          <w:szCs w:val="24"/>
        </w:rPr>
        <w:t>23.5.Da sessão pública do Pregão divulgar–se–á Ata no sistema eletrônico.</w:t>
      </w:r>
    </w:p>
    <w:p w:rsidR="00F361B0" w:rsidRDefault="00F361B0" w:rsidP="00F361B0">
      <w:pPr>
        <w:pStyle w:val="NormalWeb"/>
        <w:rPr>
          <w:rFonts w:ascii="Arial" w:hAnsi="Arial" w:cs="Arial"/>
          <w:sz w:val="24"/>
          <w:szCs w:val="24"/>
        </w:rPr>
      </w:pPr>
      <w:r>
        <w:rPr>
          <w:rFonts w:ascii="Arial" w:hAnsi="Arial" w:cs="Arial"/>
          <w:sz w:val="24"/>
          <w:szCs w:val="24"/>
        </w:rPr>
        <w:t>23.6.Não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F361B0" w:rsidRDefault="00F361B0" w:rsidP="00F361B0">
      <w:pPr>
        <w:pStyle w:val="NormalWeb"/>
        <w:rPr>
          <w:rFonts w:ascii="Arial" w:hAnsi="Arial" w:cs="Arial"/>
          <w:sz w:val="24"/>
          <w:szCs w:val="24"/>
        </w:rPr>
      </w:pPr>
      <w:r>
        <w:rPr>
          <w:rFonts w:ascii="Arial" w:hAnsi="Arial" w:cs="Arial"/>
          <w:sz w:val="24"/>
          <w:szCs w:val="24"/>
        </w:rPr>
        <w:t>23.7.Todas as referências de tempo no Edital, nos seus Anexos, no aviso e durante a sessão pública observarão o horário de Brasília – DF.</w:t>
      </w:r>
    </w:p>
    <w:p w:rsidR="00F361B0" w:rsidRDefault="00F361B0" w:rsidP="00F361B0">
      <w:pPr>
        <w:pStyle w:val="NormalWeb"/>
        <w:rPr>
          <w:rFonts w:ascii="Arial" w:hAnsi="Arial" w:cs="Arial"/>
          <w:sz w:val="24"/>
          <w:szCs w:val="24"/>
        </w:rPr>
      </w:pPr>
      <w:r>
        <w:rPr>
          <w:rFonts w:ascii="Arial" w:hAnsi="Arial" w:cs="Arial"/>
          <w:sz w:val="24"/>
          <w:szCs w:val="24"/>
        </w:rPr>
        <w:t>23.8.No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361B0" w:rsidRDefault="00F361B0" w:rsidP="00F361B0">
      <w:pPr>
        <w:pStyle w:val="NormalWeb"/>
        <w:rPr>
          <w:rFonts w:ascii="Arial" w:hAnsi="Arial" w:cs="Arial"/>
          <w:sz w:val="24"/>
          <w:szCs w:val="24"/>
        </w:rPr>
      </w:pPr>
      <w:r>
        <w:rPr>
          <w:rFonts w:ascii="Arial" w:hAnsi="Arial" w:cs="Arial"/>
          <w:sz w:val="24"/>
          <w:szCs w:val="24"/>
        </w:rPr>
        <w:t>23.9.A homologação do resultado desta licitação não implicará direito à contratação.</w:t>
      </w:r>
    </w:p>
    <w:p w:rsidR="00F361B0" w:rsidRDefault="00F361B0" w:rsidP="00F361B0">
      <w:pPr>
        <w:pStyle w:val="NormalWeb"/>
        <w:rPr>
          <w:rFonts w:ascii="Arial" w:hAnsi="Arial" w:cs="Arial"/>
          <w:sz w:val="24"/>
          <w:szCs w:val="24"/>
        </w:rPr>
      </w:pPr>
      <w:r>
        <w:rPr>
          <w:rFonts w:ascii="Arial" w:hAnsi="Arial" w:cs="Arial"/>
          <w:sz w:val="24"/>
          <w:szCs w:val="24"/>
        </w:rPr>
        <w:t>23.10.As normas disciplinadoras da licitação serão sempre interpretadas em favor da ampliação da disputa entre os interessados, desde que não comprometam o interesse do ORC, o princípio da isonomia, a finalidade e a segurança da contratação.</w:t>
      </w:r>
    </w:p>
    <w:p w:rsidR="00F361B0" w:rsidRDefault="00F361B0" w:rsidP="00F361B0">
      <w:pPr>
        <w:pStyle w:val="NormalWeb"/>
        <w:rPr>
          <w:rFonts w:ascii="Arial" w:hAnsi="Arial" w:cs="Arial"/>
          <w:sz w:val="24"/>
          <w:szCs w:val="24"/>
        </w:rPr>
      </w:pPr>
      <w:r>
        <w:rPr>
          <w:rFonts w:ascii="Arial" w:hAnsi="Arial" w:cs="Arial"/>
          <w:sz w:val="24"/>
          <w:szCs w:val="24"/>
        </w:rPr>
        <w:t>23.11.Os licitantes assumem todos os custos de preparação e apresentação de suas propostas e o ORC não será, em nenhum caso, responsável por esses custos, independentemente da condução ou do resultado do processo licitatório.</w:t>
      </w:r>
    </w:p>
    <w:p w:rsidR="00F361B0" w:rsidRDefault="00F361B0" w:rsidP="00F361B0">
      <w:pPr>
        <w:pStyle w:val="NormalWeb"/>
        <w:rPr>
          <w:rFonts w:ascii="Arial" w:hAnsi="Arial" w:cs="Arial"/>
          <w:sz w:val="24"/>
          <w:szCs w:val="24"/>
        </w:rPr>
      </w:pPr>
      <w:r>
        <w:rPr>
          <w:rFonts w:ascii="Arial" w:hAnsi="Arial" w:cs="Arial"/>
          <w:sz w:val="24"/>
          <w:szCs w:val="24"/>
        </w:rPr>
        <w:t>23.12.Para todos os efeitos, na contagem dos prazos estabelecidos neste Edital e seus Anexos, excluir–se–á o dia do início e incluir–se–á o do vencimento. Só se iniciam e vencem os prazos em dias de expediente no ORC.</w:t>
      </w:r>
    </w:p>
    <w:p w:rsidR="00F361B0" w:rsidRDefault="00F361B0" w:rsidP="00F361B0">
      <w:pPr>
        <w:pStyle w:val="NormalWeb"/>
        <w:rPr>
          <w:rFonts w:ascii="Arial" w:hAnsi="Arial" w:cs="Arial"/>
          <w:sz w:val="24"/>
          <w:szCs w:val="24"/>
        </w:rPr>
      </w:pPr>
      <w:r>
        <w:rPr>
          <w:rFonts w:ascii="Arial" w:hAnsi="Arial" w:cs="Arial"/>
          <w:sz w:val="24"/>
          <w:szCs w:val="24"/>
        </w:rPr>
        <w:t>23.13.O desatendimento de exigências formais não essenciais não importará o afastamento do licitante, desde que seja possível o aproveitamento do ato, observados os princípios da isonomia e do interesse público.</w:t>
      </w:r>
    </w:p>
    <w:p w:rsidR="00F361B0" w:rsidRDefault="00F361B0" w:rsidP="00F361B0">
      <w:pPr>
        <w:pStyle w:val="NormalWeb"/>
        <w:rPr>
          <w:rFonts w:ascii="Arial" w:hAnsi="Arial" w:cs="Arial"/>
          <w:sz w:val="24"/>
          <w:szCs w:val="24"/>
        </w:rPr>
      </w:pPr>
      <w:r>
        <w:rPr>
          <w:rFonts w:ascii="Arial" w:hAnsi="Arial" w:cs="Arial"/>
          <w:sz w:val="24"/>
          <w:szCs w:val="24"/>
        </w:rPr>
        <w:t>23.14.Em caso de divergência entre disposições do Edital e de seus Anexos ou demais peças que compõem o processo, prevalecerá as do Edital.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center"/>
        <w:rPr>
          <w:rFonts w:ascii="Arial" w:hAnsi="Arial" w:cs="Arial"/>
          <w:sz w:val="24"/>
          <w:szCs w:val="24"/>
        </w:rPr>
      </w:pPr>
      <w:r w:rsidRPr="00265526">
        <w:rPr>
          <w:rFonts w:ascii="Arial" w:hAnsi="Arial" w:cs="Arial"/>
          <w:sz w:val="24"/>
          <w:szCs w:val="24"/>
        </w:rPr>
        <w:t xml:space="preserve">Caaporã - PB, </w:t>
      </w:r>
      <w:r w:rsidR="00BB542F">
        <w:rPr>
          <w:rFonts w:ascii="Arial" w:hAnsi="Arial" w:cs="Arial"/>
          <w:sz w:val="24"/>
          <w:szCs w:val="24"/>
        </w:rPr>
        <w:t>24</w:t>
      </w:r>
      <w:r w:rsidRPr="00265526">
        <w:rPr>
          <w:rFonts w:ascii="Arial" w:hAnsi="Arial" w:cs="Arial"/>
          <w:sz w:val="24"/>
          <w:szCs w:val="24"/>
        </w:rPr>
        <w:t xml:space="preserve"> de </w:t>
      </w:r>
      <w:r w:rsidR="00265526" w:rsidRPr="00265526">
        <w:rPr>
          <w:rFonts w:ascii="Arial" w:hAnsi="Arial" w:cs="Arial"/>
          <w:sz w:val="24"/>
          <w:szCs w:val="24"/>
        </w:rPr>
        <w:t>Abril</w:t>
      </w:r>
      <w:r w:rsidRPr="00265526">
        <w:rPr>
          <w:rFonts w:ascii="Arial" w:hAnsi="Arial" w:cs="Arial"/>
          <w:sz w:val="24"/>
          <w:szCs w:val="24"/>
        </w:rPr>
        <w:t xml:space="preserve"> de 2023.</w:t>
      </w:r>
    </w:p>
    <w:p w:rsidR="00F361B0" w:rsidRDefault="00F361B0" w:rsidP="00F361B0">
      <w:pPr>
        <w:pStyle w:val="NormalWeb"/>
        <w:rPr>
          <w:rFonts w:ascii="Arial" w:hAnsi="Arial" w:cs="Arial"/>
          <w:sz w:val="24"/>
          <w:szCs w:val="24"/>
        </w:rPr>
      </w:pPr>
      <w:r>
        <w:rPr>
          <w:rFonts w:ascii="Arial" w:hAnsi="Arial" w:cs="Arial"/>
          <w:sz w:val="24"/>
          <w:szCs w:val="24"/>
        </w:rPr>
        <w:lastRenderedPageBreak/>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center"/>
        <w:rPr>
          <w:rFonts w:ascii="Arial" w:hAnsi="Arial" w:cs="Arial"/>
          <w:sz w:val="24"/>
          <w:szCs w:val="24"/>
        </w:rPr>
      </w:pPr>
      <w:r>
        <w:rPr>
          <w:rFonts w:ascii="Arial" w:hAnsi="Arial" w:cs="Arial"/>
          <w:sz w:val="24"/>
          <w:szCs w:val="24"/>
        </w:rPr>
        <w:t>____________________________________</w:t>
      </w:r>
    </w:p>
    <w:p w:rsidR="00F361B0" w:rsidRDefault="00F361B0" w:rsidP="00F361B0">
      <w:pPr>
        <w:pStyle w:val="NormalWeb"/>
        <w:jc w:val="center"/>
        <w:rPr>
          <w:rFonts w:ascii="Arial" w:hAnsi="Arial" w:cs="Arial"/>
          <w:sz w:val="24"/>
          <w:szCs w:val="24"/>
        </w:rPr>
      </w:pPr>
      <w:r>
        <w:rPr>
          <w:rFonts w:ascii="Arial" w:hAnsi="Arial" w:cs="Arial"/>
          <w:sz w:val="24"/>
          <w:szCs w:val="24"/>
        </w:rPr>
        <w:t>KALINNA HELEN FERREIRA FRANCO BORGES</w:t>
      </w:r>
    </w:p>
    <w:p w:rsidR="00F361B0" w:rsidRDefault="00F361B0" w:rsidP="00F361B0">
      <w:pPr>
        <w:pStyle w:val="NormalWeb"/>
        <w:jc w:val="center"/>
        <w:rPr>
          <w:rFonts w:ascii="Arial" w:hAnsi="Arial" w:cs="Arial"/>
          <w:sz w:val="24"/>
          <w:szCs w:val="24"/>
        </w:rPr>
      </w:pPr>
      <w:r>
        <w:rPr>
          <w:rFonts w:ascii="Arial" w:hAnsi="Arial" w:cs="Arial"/>
          <w:sz w:val="24"/>
          <w:szCs w:val="24"/>
        </w:rPr>
        <w:t>Pregoeira Oficial</w:t>
      </w:r>
    </w:p>
    <w:p w:rsidR="00F361B0" w:rsidRDefault="00F361B0" w:rsidP="00F361B0">
      <w:pPr>
        <w:pStyle w:val="NormalWeb"/>
        <w:jc w:val="center"/>
        <w:rPr>
          <w:rFonts w:ascii="Arial" w:hAnsi="Arial" w:cs="Arial"/>
          <w:sz w:val="24"/>
          <w:szCs w:val="24"/>
        </w:rPr>
      </w:pPr>
      <w:r>
        <w:rPr>
          <w:rFonts w:ascii="Arial" w:eastAsia="Times New Roman" w:hAnsi="Arial" w:cs="Arial"/>
        </w:rPr>
        <w:br w:type="page"/>
      </w:r>
      <w:r>
        <w:rPr>
          <w:rFonts w:ascii="Arial" w:hAnsi="Arial" w:cs="Arial"/>
          <w:b/>
          <w:bCs/>
          <w:sz w:val="24"/>
          <w:szCs w:val="24"/>
        </w:rPr>
        <w:lastRenderedPageBreak/>
        <w:t>ESTADO DA PARAÍBA</w:t>
      </w:r>
    </w:p>
    <w:p w:rsidR="00F361B0" w:rsidRDefault="00F361B0" w:rsidP="00F361B0">
      <w:pPr>
        <w:pStyle w:val="NormalWeb"/>
        <w:jc w:val="center"/>
        <w:rPr>
          <w:rFonts w:ascii="Arial" w:hAnsi="Arial" w:cs="Arial"/>
          <w:sz w:val="24"/>
          <w:szCs w:val="24"/>
        </w:rPr>
      </w:pPr>
      <w:r>
        <w:rPr>
          <w:rFonts w:ascii="Arial" w:hAnsi="Arial" w:cs="Arial"/>
          <w:b/>
          <w:bCs/>
          <w:sz w:val="24"/>
          <w:szCs w:val="24"/>
        </w:rPr>
        <w:t>PREFEITURA MUNICIPAL DE CAAPORÃ</w:t>
      </w:r>
    </w:p>
    <w:p w:rsidR="00F361B0" w:rsidRDefault="00F361B0" w:rsidP="00F361B0">
      <w:pPr>
        <w:pStyle w:val="NormalWeb"/>
        <w:jc w:val="center"/>
        <w:rPr>
          <w:rFonts w:ascii="Arial" w:hAnsi="Arial" w:cs="Arial"/>
          <w:sz w:val="24"/>
          <w:szCs w:val="24"/>
        </w:rPr>
      </w:pPr>
      <w:r>
        <w:rPr>
          <w:rFonts w:ascii="Arial" w:hAnsi="Arial" w:cs="Arial"/>
          <w:b/>
          <w:bCs/>
          <w:sz w:val="24"/>
          <w:szCs w:val="24"/>
        </w:rPr>
        <w:t>COMISSÃO PERMANENTE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ANEXO I - 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TERMO DE REFERÊNCIA - ESPECIFICAÇÕES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1.0.DO OBJETO</w:t>
      </w:r>
    </w:p>
    <w:p w:rsidR="00F361B0" w:rsidRDefault="00F361B0" w:rsidP="00F361B0">
      <w:pPr>
        <w:pStyle w:val="NormalWeb"/>
        <w:rPr>
          <w:rFonts w:ascii="Arial" w:hAnsi="Arial" w:cs="Arial"/>
          <w:sz w:val="24"/>
          <w:szCs w:val="24"/>
        </w:rPr>
      </w:pPr>
      <w:r>
        <w:rPr>
          <w:rFonts w:ascii="Arial" w:hAnsi="Arial" w:cs="Arial"/>
          <w:sz w:val="24"/>
          <w:szCs w:val="24"/>
        </w:rPr>
        <w:t>1.1.Constitui objeto desta licitação: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2.0.DA JUSTIFICATIVA</w:t>
      </w:r>
    </w:p>
    <w:p w:rsidR="00F361B0" w:rsidRDefault="00F361B0" w:rsidP="00F361B0">
      <w:pPr>
        <w:pStyle w:val="NormalWeb"/>
        <w:rPr>
          <w:rFonts w:ascii="Arial" w:hAnsi="Arial" w:cs="Arial"/>
          <w:sz w:val="24"/>
          <w:szCs w:val="24"/>
        </w:rPr>
      </w:pPr>
      <w:r>
        <w:rPr>
          <w:rFonts w:ascii="Arial" w:hAnsi="Arial" w:cs="Arial"/>
          <w:sz w:val="24"/>
          <w:szCs w:val="24"/>
        </w:rPr>
        <w:t>2.1.A contratação acima descrita, que será processada nos termos deste instrumento convocatório, especificações técnicas e informações complementares que o acompanham, quando for o caso, justifica-se: Pela necessidade da devida efetivação de serviço para suprir demanda específica –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rsidR="00F361B0" w:rsidRDefault="00F361B0" w:rsidP="00F361B0">
      <w:pPr>
        <w:pStyle w:val="NormalWeb"/>
        <w:rPr>
          <w:rFonts w:ascii="Arial" w:hAnsi="Arial" w:cs="Arial"/>
          <w:sz w:val="24"/>
          <w:szCs w:val="24"/>
        </w:rPr>
      </w:pPr>
      <w:r>
        <w:rPr>
          <w:rFonts w:ascii="Arial" w:hAnsi="Arial" w:cs="Arial"/>
          <w:sz w:val="24"/>
          <w:szCs w:val="24"/>
        </w:rPr>
        <w:t>2.2.As características e especificações do objeto ora licitado são:</w:t>
      </w:r>
    </w:p>
    <w:p w:rsidR="00F361B0" w:rsidRDefault="00F361B0" w:rsidP="00F361B0">
      <w:pPr>
        <w:pStyle w:val="NormalWeb"/>
        <w:rPr>
          <w:rFonts w:ascii="Arial" w:hAnsi="Arial" w:cs="Arial"/>
          <w:sz w:val="24"/>
          <w:szCs w:val="24"/>
        </w:rPr>
      </w:pPr>
      <w:r>
        <w:rPr>
          <w:rFonts w:ascii="Arial" w:hAnsi="Arial" w:cs="Arial"/>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94"/>
        <w:gridCol w:w="4750"/>
        <w:gridCol w:w="1114"/>
        <w:gridCol w:w="1620"/>
      </w:tblGrid>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1 - DEDETIZAÇÃO –SECRETARIA DE ASSISTÊNCIA SOCIAL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AÇÃO SOCIAL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110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CRAS CAAPORÃ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126</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CRAS CUPISSURA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136</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CREAS CAAPORÃ</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117</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SCFV</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135</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2 - DEDETIZAÇÃO – SECRETARIA DE EDUCAÇÃO DA PREFEITURA DE CAAPORÃ SERVIÇO DE CONTROLE DE PROLIFERAÇÃO DE RATOS, </w:t>
            </w:r>
            <w:r>
              <w:rPr>
                <w:rFonts w:ascii="Arial" w:eastAsia="Times New Roman" w:hAnsi="Arial" w:cs="Arial"/>
                <w:color w:val="808080"/>
              </w:rPr>
              <w:lastRenderedPageBreak/>
              <w:t xml:space="preserve">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lastRenderedPageBreak/>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DE EDUCAÇÃO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475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ADAUTO VIANA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1247</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RITA ARAÚJO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1485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HOLANDA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1519</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MANOEL RICARDO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880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6</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EUNICE NAZÁRIO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425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7</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ESCOLA ENÉAS POSSIDONIO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1110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8</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EMILIA VALENÇA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884</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9</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EPITÁCIO PESSOA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400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10</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JOSE BANDEIRA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171</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ANTONIO GALDINO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280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ARLETE ALVES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288</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HERMELICIA COELHO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589</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MUITOS RIOS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94</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15</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ANTONIO VELOSO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638</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16</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DO CARLO RODRIGUES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146</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17</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SEVERINA HELENA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2400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18</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DORGIVAL SILVINO DA SILVEIRA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760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19</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CRECHE DINAMÉRICA ALMEIDA BARBOSA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1705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20</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CRECHE MÃE DOM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304</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CRECHE MUITOS RIOS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1402</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3 - DEDETIZAÇÃO – SECRETARIA DE SAÚDE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SECRETARIA DE SAÚDE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300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SANTO ANTONIO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135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CENTRO II</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207</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MANGABEIRA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207</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PIQUETE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6</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SÃO PEDRO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140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7</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UBS RETIRADA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171</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8</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UBS CUPISSURA I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220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9</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CUPISSURA II</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220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10</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PASTOR CRISPIM</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1000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SAMU</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100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CAPS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273</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lastRenderedPageBreak/>
              <w:t xml:space="preserve">4 - DEDETIZAÇÃO –SECRETARIA DE ADMINISTRAÇÃO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PREFEITURA MUNICIPAL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558</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INFRAESTRUTURA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620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CASA DO EMPREENDEDOR</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117</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SETOR DE LICITAÇÃO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70</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ALMOXARIFADO CENTRAL</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240</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5 - "LIMPEZA DA CAIXA D´ÁGUA pertencentes a SECRETARIA DE ASSISTÊNCIA SOCIAL DA PREFEITURA DE </w:t>
            </w:r>
            <w:proofErr w:type="gramStart"/>
            <w:r>
              <w:rPr>
                <w:rFonts w:ascii="Arial" w:eastAsia="Times New Roman" w:hAnsi="Arial" w:cs="Arial"/>
                <w:color w:val="808080"/>
              </w:rPr>
              <w:t>CAAPORÃ .</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CAIXAS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6 - "LIMPEZA DA CAIXA D´ÁGUA pertencentes a SECRETARIA DE EDUCAÇÃO DA PREFEITURA DE CAAPORÃ O mesmo será realizado a cada seis meses, porém havendo 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3</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16</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2000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5</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3</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7 - "LIMPEZA DA CAIXA D´ÁGUA pertencentes a SECRETARIA DE SAÚDE DA PREFEITURA DE </w:t>
            </w:r>
            <w:proofErr w:type="gramStart"/>
            <w:r>
              <w:rPr>
                <w:rFonts w:ascii="Arial" w:eastAsia="Times New Roman" w:hAnsi="Arial" w:cs="Arial"/>
                <w:color w:val="808080"/>
              </w:rPr>
              <w:t>CAAPORÃ .</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22</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4</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6</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4</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8 - CISTERNA DA SECRETARIA DE SÁUDE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r>
      <w:tr w:rsidR="00F361B0" w:rsidTr="00F361B0">
        <w:tc>
          <w:tcPr>
            <w:tcW w:w="0" w:type="auto"/>
            <w:gridSpan w:val="4"/>
            <w:tcBorders>
              <w:top w:val="single" w:sz="8" w:space="0" w:color="C0C0C0"/>
              <w:left w:val="nil"/>
              <w:bottom w:val="single" w:sz="8" w:space="0" w:color="C0C0C0"/>
              <w:right w:val="nil"/>
            </w:tcBorders>
            <w:vAlign w:val="center"/>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4"/>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9 - "LIMPEZA DA CAIXA D´ÁGUA pertencentes Ao Prédio da prefeitura de Caaporã. O mesmo será realizado a cada seis meses, porém havendo </w:t>
            </w:r>
            <w:r>
              <w:rPr>
                <w:rFonts w:ascii="Arial" w:eastAsia="Times New Roman" w:hAnsi="Arial" w:cs="Arial"/>
                <w:color w:val="808080"/>
              </w:rPr>
              <w:lastRenderedPageBreak/>
              <w:t>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lastRenderedPageBreak/>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355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tcMar>
              <w:top w:w="0" w:type="dxa"/>
              <w:left w:w="0" w:type="dxa"/>
              <w:bottom w:w="0" w:type="dxa"/>
              <w:right w:w="75" w:type="dxa"/>
            </w:tcMar>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r>
    </w:tbl>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3.0.DAS OBRIGAÇÕES DO CONTRATANTE</w:t>
      </w:r>
    </w:p>
    <w:p w:rsidR="00F361B0" w:rsidRDefault="00F361B0" w:rsidP="00F361B0">
      <w:pPr>
        <w:pStyle w:val="NormalWeb"/>
        <w:rPr>
          <w:rFonts w:ascii="Arial" w:hAnsi="Arial" w:cs="Arial"/>
          <w:sz w:val="24"/>
          <w:szCs w:val="24"/>
        </w:rPr>
      </w:pPr>
      <w:r>
        <w:rPr>
          <w:rFonts w:ascii="Arial" w:hAnsi="Arial" w:cs="Arial"/>
          <w:sz w:val="24"/>
          <w:szCs w:val="24"/>
        </w:rPr>
        <w:t>3.1.Efetuar o pagamento relativo ao objeto contratado efetivamente realizado, de acordo com as cláusulas do respectivo contrato ou outros instrumentos hábeis.</w:t>
      </w:r>
    </w:p>
    <w:p w:rsidR="00F361B0" w:rsidRDefault="00F361B0" w:rsidP="00F361B0">
      <w:pPr>
        <w:pStyle w:val="NormalWeb"/>
        <w:rPr>
          <w:rFonts w:ascii="Arial" w:hAnsi="Arial" w:cs="Arial"/>
          <w:sz w:val="24"/>
          <w:szCs w:val="24"/>
        </w:rPr>
      </w:pPr>
      <w:r>
        <w:rPr>
          <w:rFonts w:ascii="Arial" w:hAnsi="Arial" w:cs="Arial"/>
          <w:sz w:val="24"/>
          <w:szCs w:val="24"/>
        </w:rPr>
        <w:t>3.2.Proporcionar ao Contratado todos os meios necessários para a fiel execução do objeto da presente contratação, nos termos do correspondente instrumento de ajuste.</w:t>
      </w:r>
    </w:p>
    <w:p w:rsidR="00F361B0" w:rsidRDefault="00F361B0" w:rsidP="00F361B0">
      <w:pPr>
        <w:pStyle w:val="NormalWeb"/>
        <w:rPr>
          <w:rFonts w:ascii="Arial" w:hAnsi="Arial" w:cs="Arial"/>
          <w:sz w:val="24"/>
          <w:szCs w:val="24"/>
        </w:rPr>
      </w:pPr>
      <w:r>
        <w:rPr>
          <w:rFonts w:ascii="Arial" w:hAnsi="Arial" w:cs="Arial"/>
          <w:sz w:val="24"/>
          <w:szCs w:val="24"/>
        </w:rPr>
        <w:t>3.3.Notificar o Contratado sobre qualquer irregularidade encontrada quanto à qualidade dos produtos ou serviços, exercendo a mais ampla e completa fiscalização, o que não exime o Contratado de suas responsabilidades pactuadas e preceitos legais.</w:t>
      </w:r>
    </w:p>
    <w:p w:rsidR="00F361B0" w:rsidRDefault="00F361B0" w:rsidP="00F361B0">
      <w:pPr>
        <w:pStyle w:val="NormalWeb"/>
        <w:rPr>
          <w:rFonts w:ascii="Arial" w:hAnsi="Arial" w:cs="Arial"/>
          <w:sz w:val="24"/>
          <w:szCs w:val="24"/>
        </w:rPr>
      </w:pPr>
      <w:r>
        <w:rPr>
          <w:rFonts w:ascii="Arial" w:hAnsi="Arial" w:cs="Arial"/>
          <w:sz w:val="24"/>
          <w:szCs w:val="24"/>
        </w:rPr>
        <w:t>3.4.Outras obrigações estabelecidas e relacionadas na Minuta do Contrato - Anexo III.</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4.0.DAS OBRIGAÇÕES DO CONTRATADO</w:t>
      </w:r>
    </w:p>
    <w:p w:rsidR="00F361B0" w:rsidRDefault="00F361B0" w:rsidP="00F361B0">
      <w:pPr>
        <w:pStyle w:val="NormalWeb"/>
        <w:rPr>
          <w:rFonts w:ascii="Arial" w:hAnsi="Arial" w:cs="Arial"/>
          <w:sz w:val="24"/>
          <w:szCs w:val="24"/>
        </w:rPr>
      </w:pPr>
      <w:r>
        <w:rPr>
          <w:rFonts w:ascii="Arial" w:hAnsi="Arial" w:cs="Arial"/>
          <w:sz w:val="24"/>
          <w:szCs w:val="24"/>
        </w:rPr>
        <w:t>4.1.Responsabilizar-se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F361B0" w:rsidRDefault="00F361B0" w:rsidP="00F361B0">
      <w:pPr>
        <w:pStyle w:val="NormalWeb"/>
        <w:rPr>
          <w:rFonts w:ascii="Arial" w:hAnsi="Arial" w:cs="Arial"/>
          <w:sz w:val="24"/>
          <w:szCs w:val="24"/>
        </w:rPr>
      </w:pPr>
      <w:r>
        <w:rPr>
          <w:rFonts w:ascii="Arial" w:hAnsi="Arial" w:cs="Arial"/>
          <w:sz w:val="24"/>
          <w:szCs w:val="24"/>
        </w:rPr>
        <w:t>4.2.Substituir,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rsidR="00F361B0" w:rsidRDefault="00F361B0" w:rsidP="00F361B0">
      <w:pPr>
        <w:pStyle w:val="NormalWeb"/>
        <w:rPr>
          <w:rFonts w:ascii="Arial" w:hAnsi="Arial" w:cs="Arial"/>
          <w:sz w:val="24"/>
          <w:szCs w:val="24"/>
        </w:rPr>
      </w:pPr>
      <w:r>
        <w:rPr>
          <w:rFonts w:ascii="Arial" w:hAnsi="Arial" w:cs="Arial"/>
          <w:sz w:val="24"/>
          <w:szCs w:val="24"/>
        </w:rPr>
        <w:t>4.3.Não transferir a outrem, no todo ou em parte, o objeto da contratação, salvo mediante prévia e expressa autorização do Contratante.</w:t>
      </w:r>
    </w:p>
    <w:p w:rsidR="00F361B0" w:rsidRDefault="00F361B0" w:rsidP="00F361B0">
      <w:pPr>
        <w:pStyle w:val="NormalWeb"/>
        <w:rPr>
          <w:rFonts w:ascii="Arial" w:hAnsi="Arial" w:cs="Arial"/>
          <w:sz w:val="24"/>
          <w:szCs w:val="24"/>
        </w:rPr>
      </w:pPr>
      <w:r>
        <w:rPr>
          <w:rFonts w:ascii="Arial" w:hAnsi="Arial" w:cs="Arial"/>
          <w:sz w:val="24"/>
          <w:szCs w:val="24"/>
        </w:rPr>
        <w:t>4.4.Manter,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rsidR="00F361B0" w:rsidRDefault="00F361B0" w:rsidP="00F361B0">
      <w:pPr>
        <w:pStyle w:val="NormalWeb"/>
        <w:rPr>
          <w:rFonts w:ascii="Arial" w:hAnsi="Arial" w:cs="Arial"/>
          <w:sz w:val="24"/>
          <w:szCs w:val="24"/>
        </w:rPr>
      </w:pPr>
      <w:r>
        <w:rPr>
          <w:rFonts w:ascii="Arial" w:hAnsi="Arial" w:cs="Arial"/>
          <w:sz w:val="24"/>
          <w:szCs w:val="24"/>
        </w:rPr>
        <w:t>4.5.Emitir Nota Fiscal correspondente à sede ou filial da empresa que efetivamente participou do certame e consequentemente apresentou a documentação exigida na fase de habilitação.</w:t>
      </w:r>
    </w:p>
    <w:p w:rsidR="00F361B0" w:rsidRDefault="00F361B0" w:rsidP="00F361B0">
      <w:pPr>
        <w:pStyle w:val="NormalWeb"/>
        <w:rPr>
          <w:rFonts w:ascii="Arial" w:hAnsi="Arial" w:cs="Arial"/>
          <w:sz w:val="24"/>
          <w:szCs w:val="24"/>
        </w:rPr>
      </w:pPr>
      <w:r>
        <w:rPr>
          <w:rFonts w:ascii="Arial" w:hAnsi="Arial" w:cs="Arial"/>
          <w:sz w:val="24"/>
          <w:szCs w:val="24"/>
        </w:rPr>
        <w:t>4.6.Executar todas as obrigações assumidas sempre com observância a melhor técnica vigente, enquadrando-se, rigorosamente, dentro dos preceitos legais, normas e especificações técnicas correspondentes.</w:t>
      </w:r>
    </w:p>
    <w:p w:rsidR="00F361B0" w:rsidRDefault="00F361B0" w:rsidP="00F361B0">
      <w:pPr>
        <w:pStyle w:val="NormalWeb"/>
        <w:rPr>
          <w:rFonts w:ascii="Arial" w:hAnsi="Arial" w:cs="Arial"/>
          <w:sz w:val="24"/>
          <w:szCs w:val="24"/>
        </w:rPr>
      </w:pPr>
      <w:r>
        <w:rPr>
          <w:rFonts w:ascii="Arial" w:hAnsi="Arial" w:cs="Arial"/>
          <w:sz w:val="24"/>
          <w:szCs w:val="24"/>
        </w:rPr>
        <w:t>4.7.Outras obrigações estabelecidas e relacionadas na Minuta do Contrato - Anexo III.</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5.0.DOS PRAZOS E DA VIGÊNCIA</w:t>
      </w:r>
    </w:p>
    <w:p w:rsidR="00F361B0" w:rsidRDefault="00F361B0" w:rsidP="00F361B0">
      <w:pPr>
        <w:pStyle w:val="NormalWeb"/>
        <w:rPr>
          <w:rFonts w:ascii="Arial" w:hAnsi="Arial" w:cs="Arial"/>
          <w:sz w:val="24"/>
          <w:szCs w:val="24"/>
        </w:rPr>
      </w:pPr>
      <w:r>
        <w:rPr>
          <w:rFonts w:ascii="Arial" w:hAnsi="Arial" w:cs="Arial"/>
          <w:sz w:val="24"/>
          <w:szCs w:val="24"/>
        </w:rPr>
        <w:t>5.1.Os prazos máximos de início de etapas de execução e de conclusão do objeto da contratação, que admite prorrogação nas condições e hipóteses previstas no Art. 57, § 1º, da Lei 8.666/93, estão abaixo indicados e serão considerados da assinatura do Contrato:</w:t>
      </w:r>
    </w:p>
    <w:tbl>
      <w:tblPr>
        <w:tblW w:w="5000" w:type="pct"/>
        <w:tblCellMar>
          <w:left w:w="0" w:type="dxa"/>
          <w:right w:w="0" w:type="dxa"/>
        </w:tblCellMar>
        <w:tblLook w:val="04A0" w:firstRow="1" w:lastRow="0" w:firstColumn="1" w:lastColumn="0" w:noHBand="0" w:noVBand="1"/>
      </w:tblPr>
      <w:tblGrid>
        <w:gridCol w:w="495"/>
        <w:gridCol w:w="8003"/>
      </w:tblGrid>
      <w:tr w:rsidR="00F361B0" w:rsidTr="00F361B0">
        <w:tc>
          <w:tcPr>
            <w:tcW w:w="495" w:type="dxa"/>
            <w:vAlign w:val="center"/>
            <w:hideMark/>
          </w:tcPr>
          <w:p w:rsidR="00F361B0" w:rsidRDefault="00F361B0">
            <w:pPr>
              <w:pStyle w:val="NormalWeb"/>
              <w:rPr>
                <w:rFonts w:ascii="Arial" w:hAnsi="Arial" w:cs="Arial"/>
                <w:sz w:val="24"/>
                <w:szCs w:val="24"/>
              </w:rPr>
            </w:pPr>
            <w:r>
              <w:rPr>
                <w:rFonts w:ascii="Arial" w:hAnsi="Arial" w:cs="Arial"/>
                <w:sz w:val="24"/>
                <w:szCs w:val="24"/>
              </w:rPr>
              <w:lastRenderedPageBreak/>
              <w:t> </w:t>
            </w:r>
          </w:p>
        </w:tc>
        <w:tc>
          <w:tcPr>
            <w:tcW w:w="0" w:type="auto"/>
            <w:vAlign w:val="center"/>
            <w:hideMark/>
          </w:tcPr>
          <w:p w:rsidR="00F361B0" w:rsidRDefault="00F361B0">
            <w:pPr>
              <w:pStyle w:val="NormalWeb"/>
              <w:rPr>
                <w:rFonts w:ascii="Arial" w:hAnsi="Arial" w:cs="Arial"/>
                <w:sz w:val="24"/>
                <w:szCs w:val="24"/>
              </w:rPr>
            </w:pPr>
            <w:r>
              <w:rPr>
                <w:rFonts w:ascii="Arial" w:hAnsi="Arial" w:cs="Arial"/>
                <w:sz w:val="24"/>
                <w:szCs w:val="24"/>
              </w:rPr>
              <w:t>Início: Imediato;</w:t>
            </w:r>
          </w:p>
          <w:p w:rsidR="00F361B0" w:rsidRDefault="00F361B0">
            <w:pPr>
              <w:pStyle w:val="NormalWeb"/>
              <w:rPr>
                <w:rFonts w:ascii="Arial" w:hAnsi="Arial" w:cs="Arial"/>
                <w:sz w:val="24"/>
                <w:szCs w:val="24"/>
              </w:rPr>
            </w:pPr>
            <w:r>
              <w:rPr>
                <w:rFonts w:ascii="Arial" w:hAnsi="Arial" w:cs="Arial"/>
                <w:sz w:val="24"/>
                <w:szCs w:val="24"/>
              </w:rPr>
              <w:t>Conclusão: 12 (doze) meses.</w:t>
            </w:r>
          </w:p>
        </w:tc>
      </w:tr>
    </w:tbl>
    <w:p w:rsidR="00F361B0" w:rsidRDefault="00F361B0" w:rsidP="00F361B0">
      <w:pPr>
        <w:pStyle w:val="NormalWeb"/>
        <w:rPr>
          <w:rFonts w:ascii="Arial" w:hAnsi="Arial" w:cs="Arial"/>
          <w:sz w:val="24"/>
          <w:szCs w:val="24"/>
        </w:rPr>
      </w:pPr>
      <w:r>
        <w:rPr>
          <w:rFonts w:ascii="Arial" w:hAnsi="Arial" w:cs="Arial"/>
          <w:sz w:val="24"/>
          <w:szCs w:val="24"/>
        </w:rPr>
        <w:t>5.2.A vigência do respectivo contrato será determinada: 12 (doze) meses, considerado da data de sua assinatura; podendo ser prorrogado nos termos do Art. 57, da Lei 8.666/93.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6.0.DO REAJUSTAMENTO</w:t>
      </w:r>
    </w:p>
    <w:p w:rsidR="00F361B0" w:rsidRDefault="00F361B0" w:rsidP="00F361B0">
      <w:pPr>
        <w:pStyle w:val="NormalWeb"/>
        <w:rPr>
          <w:rFonts w:ascii="Arial" w:hAnsi="Arial" w:cs="Arial"/>
          <w:sz w:val="24"/>
          <w:szCs w:val="24"/>
        </w:rPr>
      </w:pPr>
      <w:r>
        <w:rPr>
          <w:rFonts w:ascii="Arial" w:hAnsi="Arial" w:cs="Arial"/>
          <w:sz w:val="24"/>
          <w:szCs w:val="24"/>
        </w:rPr>
        <w:t>6.1.Os preços contratados são fixos e irreajustáveis no prazo de um ano.</w:t>
      </w:r>
    </w:p>
    <w:p w:rsidR="00F361B0" w:rsidRDefault="00F361B0" w:rsidP="00F361B0">
      <w:pPr>
        <w:pStyle w:val="NormalWeb"/>
        <w:rPr>
          <w:rFonts w:ascii="Arial" w:hAnsi="Arial" w:cs="Arial"/>
          <w:sz w:val="24"/>
          <w:szCs w:val="24"/>
        </w:rPr>
      </w:pPr>
      <w:r>
        <w:rPr>
          <w:rFonts w:ascii="Arial" w:hAnsi="Arial" w:cs="Arial"/>
          <w:sz w:val="24"/>
          <w:szCs w:val="24"/>
        </w:rPr>
        <w:t>6.2.Dentro do prazo de vigência do contrato e mediante solicitação do Contratado, os preços poderão sofrer reajuste após o interregno de um ano, na mesma proporção da variação verificada no IPCA–IBGE acumulado, tomando–se por base o mês de apresentação da respectiva proposta, exclusivamente para as obrigações iniciadas e concluídas após a ocorrência da anualidade.</w:t>
      </w:r>
    </w:p>
    <w:p w:rsidR="00F361B0" w:rsidRDefault="00F361B0" w:rsidP="00F361B0">
      <w:pPr>
        <w:pStyle w:val="NormalWeb"/>
        <w:rPr>
          <w:rFonts w:ascii="Arial" w:hAnsi="Arial" w:cs="Arial"/>
          <w:sz w:val="24"/>
          <w:szCs w:val="24"/>
        </w:rPr>
      </w:pPr>
      <w:r>
        <w:rPr>
          <w:rFonts w:ascii="Arial" w:hAnsi="Arial" w:cs="Arial"/>
          <w:sz w:val="24"/>
          <w:szCs w:val="24"/>
        </w:rPr>
        <w:t>6.3.Nos reajustes subsequentes ao primeiro, o interregno mínimo de um ano será contado a partir dos efeitos financeiros do último reajuste.</w:t>
      </w:r>
    </w:p>
    <w:p w:rsidR="00F361B0" w:rsidRDefault="00F361B0" w:rsidP="00F361B0">
      <w:pPr>
        <w:pStyle w:val="NormalWeb"/>
        <w:rPr>
          <w:rFonts w:ascii="Arial" w:hAnsi="Arial" w:cs="Arial"/>
          <w:sz w:val="24"/>
          <w:szCs w:val="24"/>
        </w:rPr>
      </w:pPr>
      <w:r>
        <w:rPr>
          <w:rFonts w:ascii="Arial" w:hAnsi="Arial" w:cs="Arial"/>
          <w:sz w:val="24"/>
          <w:szCs w:val="24"/>
        </w:rPr>
        <w:t>6.4.No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rsidR="00F361B0" w:rsidRDefault="00F361B0" w:rsidP="00F361B0">
      <w:pPr>
        <w:pStyle w:val="NormalWeb"/>
        <w:rPr>
          <w:rFonts w:ascii="Arial" w:hAnsi="Arial" w:cs="Arial"/>
          <w:sz w:val="24"/>
          <w:szCs w:val="24"/>
        </w:rPr>
      </w:pPr>
      <w:r>
        <w:rPr>
          <w:rFonts w:ascii="Arial" w:hAnsi="Arial" w:cs="Arial"/>
          <w:sz w:val="24"/>
          <w:szCs w:val="24"/>
        </w:rPr>
        <w:t>6.5.Nas aferições finais, o índice utilizado para reajuste será, obrigatoriamente, o definitivo.</w:t>
      </w:r>
    </w:p>
    <w:p w:rsidR="00F361B0" w:rsidRDefault="00F361B0" w:rsidP="00F361B0">
      <w:pPr>
        <w:pStyle w:val="NormalWeb"/>
        <w:rPr>
          <w:rFonts w:ascii="Arial" w:hAnsi="Arial" w:cs="Arial"/>
          <w:sz w:val="24"/>
          <w:szCs w:val="24"/>
        </w:rPr>
      </w:pPr>
      <w:r>
        <w:rPr>
          <w:rFonts w:ascii="Arial" w:hAnsi="Arial" w:cs="Arial"/>
          <w:sz w:val="24"/>
          <w:szCs w:val="24"/>
        </w:rPr>
        <w:t>6.6.Caso o índice estabelecido para reajustamento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6.7.Na ausência de previsão legal quanto ao índice substituto, as partes elegerão novo índice oficial, para reajustamento do preço do valor remanescente, por meio de termo aditivo.</w:t>
      </w:r>
    </w:p>
    <w:p w:rsidR="00F361B0" w:rsidRDefault="00F361B0" w:rsidP="00F361B0">
      <w:pPr>
        <w:pStyle w:val="NormalWeb"/>
        <w:rPr>
          <w:rFonts w:ascii="Arial" w:hAnsi="Arial" w:cs="Arial"/>
          <w:sz w:val="24"/>
          <w:szCs w:val="24"/>
        </w:rPr>
      </w:pPr>
      <w:r>
        <w:rPr>
          <w:rFonts w:ascii="Arial" w:hAnsi="Arial" w:cs="Arial"/>
          <w:sz w:val="24"/>
          <w:szCs w:val="24"/>
        </w:rPr>
        <w:t>6.8.O reajuste poderá ser realizado por apostilamento.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7.0.DO PAGAMENTO</w:t>
      </w:r>
    </w:p>
    <w:p w:rsidR="00F361B0" w:rsidRDefault="00F361B0" w:rsidP="00F361B0">
      <w:pPr>
        <w:pStyle w:val="NormalWeb"/>
        <w:rPr>
          <w:rFonts w:ascii="Arial" w:hAnsi="Arial" w:cs="Arial"/>
          <w:sz w:val="24"/>
          <w:szCs w:val="24"/>
        </w:rPr>
      </w:pPr>
      <w:r>
        <w:rPr>
          <w:rFonts w:ascii="Arial" w:hAnsi="Arial" w:cs="Arial"/>
          <w:sz w:val="24"/>
          <w:szCs w:val="24"/>
        </w:rPr>
        <w:t>7.1.O pagamento será realizado mediante processo regular e em observância às normas e procedimentos adotados pelo ORC, da seguinte maneira: Para ocorrer no prazo de trinta dias, contados do período de adimplemento.</w:t>
      </w:r>
    </w:p>
    <w:p w:rsidR="00F361B0" w:rsidRDefault="00F361B0" w:rsidP="00F361B0">
      <w:pPr>
        <w:pStyle w:val="NormalWeb"/>
        <w:rPr>
          <w:rFonts w:ascii="Arial" w:hAnsi="Arial" w:cs="Arial"/>
          <w:sz w:val="24"/>
          <w:szCs w:val="24"/>
        </w:rPr>
      </w:pPr>
      <w:r>
        <w:rPr>
          <w:rFonts w:ascii="Arial" w:hAnsi="Arial" w:cs="Arial"/>
          <w:sz w:val="24"/>
          <w:szCs w:val="24"/>
        </w:rPr>
        <w:t>7.2.O desembolso máximo do período, não será superior ao valor do respectivo adimplemento, de acordo com o cronograma aprovado, quando for o caso, e sempre em conformidade com a disponibilidade de recursos financeiros.</w:t>
      </w:r>
    </w:p>
    <w:p w:rsidR="00F361B0" w:rsidRDefault="00F361B0" w:rsidP="00F361B0">
      <w:pPr>
        <w:pStyle w:val="NormalWeb"/>
        <w:rPr>
          <w:rFonts w:ascii="Arial" w:hAnsi="Arial" w:cs="Arial"/>
          <w:sz w:val="24"/>
          <w:szCs w:val="24"/>
        </w:rPr>
      </w:pPr>
      <w:r>
        <w:rPr>
          <w:rFonts w:ascii="Arial" w:hAnsi="Arial" w:cs="Arial"/>
          <w:sz w:val="24"/>
          <w:szCs w:val="24"/>
        </w:rPr>
        <w:t>7.3.Nenhum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rsidR="00F361B0" w:rsidRDefault="00F361B0" w:rsidP="00F361B0">
      <w:pPr>
        <w:pStyle w:val="NormalWeb"/>
        <w:rPr>
          <w:rFonts w:ascii="Arial" w:hAnsi="Arial" w:cs="Arial"/>
          <w:sz w:val="24"/>
          <w:szCs w:val="24"/>
        </w:rPr>
      </w:pPr>
      <w:r>
        <w:rPr>
          <w:rFonts w:ascii="Arial" w:hAnsi="Arial" w:cs="Arial"/>
          <w:sz w:val="24"/>
          <w:szCs w:val="24"/>
        </w:rPr>
        <w:t>7.4.De acordo com a Lei Municipal N° 738/2018 regulamentado pelo Decreto N° 071/2018 que dispõe sobre as diretrizes para a política municipal de segurança alimentar e nutricional e cria o Conselho Municipal de Segurança Alimentar e o Fundo Municipal de Combate e Erradicação da extrema pobreza, determinando também outras providencias, em seu Art. 6° - inciso VI será descontado o percentual de 2% (dois por cento) sobre o pagamento de qualquer parcela de contratos administrativos celebrados com o município de Caaporã, relativamente a obras, suprimentos ou prestação de serviços.</w:t>
      </w:r>
    </w:p>
    <w:p w:rsidR="00F361B0" w:rsidRDefault="00F361B0" w:rsidP="00F361B0">
      <w:pPr>
        <w:pStyle w:val="NormalWeb"/>
        <w:rPr>
          <w:rFonts w:ascii="Arial" w:hAnsi="Arial" w:cs="Arial"/>
          <w:sz w:val="24"/>
          <w:szCs w:val="24"/>
        </w:rPr>
      </w:pPr>
      <w:r>
        <w:rPr>
          <w:rFonts w:ascii="Arial" w:hAnsi="Arial" w:cs="Arial"/>
          <w:b/>
          <w:bCs/>
          <w:sz w:val="24"/>
          <w:szCs w:val="24"/>
        </w:rPr>
        <w:lastRenderedPageBreak/>
        <w:t>8.0.DA COMPROVAÇÃO DE EXECUÇÃO E RECEBIMENTO DO OBJETO</w:t>
      </w:r>
    </w:p>
    <w:p w:rsidR="00F361B0" w:rsidRDefault="00F361B0" w:rsidP="00F361B0">
      <w:pPr>
        <w:pStyle w:val="NormalWeb"/>
        <w:rPr>
          <w:rFonts w:ascii="Arial" w:hAnsi="Arial" w:cs="Arial"/>
          <w:sz w:val="24"/>
          <w:szCs w:val="24"/>
        </w:rPr>
      </w:pPr>
      <w:r>
        <w:rPr>
          <w:rFonts w:ascii="Arial" w:hAnsi="Arial" w:cs="Arial"/>
          <w:sz w:val="24"/>
          <w:szCs w:val="24"/>
        </w:rPr>
        <w:t xml:space="preserve">8.1.Executada a presente contratação e observadas as condições de adimplemento das obrigações pactuadas, os procedimentos e prazos para receber o seu objeto pelo ORC obedecerão, conforme o caso, às disposições dos </w:t>
      </w:r>
      <w:proofErr w:type="spellStart"/>
      <w:r>
        <w:rPr>
          <w:rFonts w:ascii="Arial" w:hAnsi="Arial" w:cs="Arial"/>
          <w:sz w:val="24"/>
          <w:szCs w:val="24"/>
        </w:rPr>
        <w:t>Arts</w:t>
      </w:r>
      <w:proofErr w:type="spellEnd"/>
      <w:r>
        <w:rPr>
          <w:rFonts w:ascii="Arial" w:hAnsi="Arial" w:cs="Arial"/>
          <w:sz w:val="24"/>
          <w:szCs w:val="24"/>
        </w:rPr>
        <w:t>. 73 a 76, da Lei 8.666/93.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9.0.DOS PROCEDIMENTOS DE FISCALIZAÇÃO E GERENCIAMENTO</w:t>
      </w:r>
    </w:p>
    <w:p w:rsidR="00F361B0" w:rsidRDefault="00F361B0" w:rsidP="00F361B0">
      <w:pPr>
        <w:pStyle w:val="NormalWeb"/>
        <w:rPr>
          <w:rFonts w:ascii="Arial" w:hAnsi="Arial" w:cs="Arial"/>
          <w:sz w:val="24"/>
          <w:szCs w:val="24"/>
        </w:rPr>
      </w:pPr>
      <w:r>
        <w:rPr>
          <w:rFonts w:ascii="Arial" w:hAnsi="Arial" w:cs="Arial"/>
          <w:sz w:val="24"/>
          <w:szCs w:val="24"/>
        </w:rPr>
        <w:t>9.1.Serão designados pelo Contratante representantes com atribuições de Gestor e Fiscal do contrato, nos termos da norma vigente, especialmente para acompanhar e fiscalizar a sua execução, respectivamente, permitida a contratação de terceiros para assistência e subsídio de pertinentes a essas atribuições.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10.0.DAS SANÇÕES ADMINISTRATIVAS</w:t>
      </w:r>
    </w:p>
    <w:p w:rsidR="00F361B0" w:rsidRDefault="00F361B0" w:rsidP="00F361B0">
      <w:pPr>
        <w:pStyle w:val="NormalWeb"/>
        <w:rPr>
          <w:rFonts w:ascii="Arial" w:hAnsi="Arial" w:cs="Arial"/>
          <w:sz w:val="24"/>
          <w:szCs w:val="24"/>
        </w:rPr>
      </w:pPr>
      <w:r>
        <w:rPr>
          <w:rFonts w:ascii="Arial" w:hAnsi="Arial" w:cs="Arial"/>
          <w:sz w:val="24"/>
          <w:szCs w:val="24"/>
        </w:rPr>
        <w:t>10.1.Quem,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declarar informações falsas ou cometer fraude fiscal, garantido o direito à ampla defesa, ficará impedido de licitar e contratar com a União, Estados, Distrito Federal ou Municípios e, será descredenciado do Sistema de Cadastramento Unificado de Fornecedores SICAF do Governo Federal e de sistemas semelhantes mantidos por Estados, Distrito Federal ou Municípios, pelo prazo de até 05 (cinco) anos, sem prejuízo das multas previstas neste Edital e das demais cominações legais.</w:t>
      </w:r>
    </w:p>
    <w:p w:rsidR="00F361B0" w:rsidRDefault="00F361B0" w:rsidP="00F361B0">
      <w:pPr>
        <w:pStyle w:val="NormalWeb"/>
        <w:rPr>
          <w:rFonts w:ascii="Arial" w:hAnsi="Arial" w:cs="Arial"/>
          <w:sz w:val="24"/>
          <w:szCs w:val="24"/>
        </w:rPr>
      </w:pPr>
      <w:r>
        <w:rPr>
          <w:rFonts w:ascii="Arial" w:hAnsi="Arial" w:cs="Arial"/>
          <w:sz w:val="24"/>
          <w:szCs w:val="24"/>
        </w:rPr>
        <w:t xml:space="preserve">10.2.A recusa injusta em deixar de cumprir as obrigações assumidas e preceitos legais, sujeitará o Contratado, garantida a prévia defesa, às seguintes penalidades previstas nos </w:t>
      </w:r>
      <w:proofErr w:type="spellStart"/>
      <w:r>
        <w:rPr>
          <w:rFonts w:ascii="Arial" w:hAnsi="Arial" w:cs="Arial"/>
          <w:sz w:val="24"/>
          <w:szCs w:val="24"/>
        </w:rPr>
        <w:t>Arts</w:t>
      </w:r>
      <w:proofErr w:type="spellEnd"/>
      <w:r>
        <w:rPr>
          <w:rFonts w:ascii="Arial" w:hAnsi="Arial" w:cs="Arial"/>
          <w:sz w:val="24"/>
          <w:szCs w:val="24"/>
        </w:rP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F361B0" w:rsidRDefault="00F361B0" w:rsidP="00F361B0">
      <w:pPr>
        <w:pStyle w:val="NormalWeb"/>
        <w:rPr>
          <w:rFonts w:ascii="Arial" w:hAnsi="Arial" w:cs="Arial"/>
          <w:sz w:val="24"/>
          <w:szCs w:val="24"/>
        </w:rPr>
      </w:pPr>
      <w:r>
        <w:rPr>
          <w:rFonts w:ascii="Arial" w:hAnsi="Arial" w:cs="Arial"/>
          <w:sz w:val="24"/>
          <w:szCs w:val="24"/>
        </w:rPr>
        <w:t>10.3.Se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rsidR="00F361B0" w:rsidRDefault="00F361B0" w:rsidP="00F361B0">
      <w:pPr>
        <w:pStyle w:val="NormalWeb"/>
        <w:rPr>
          <w:rFonts w:ascii="Arial" w:hAnsi="Arial" w:cs="Arial"/>
          <w:sz w:val="24"/>
          <w:szCs w:val="24"/>
        </w:rPr>
      </w:pPr>
      <w:r>
        <w:rPr>
          <w:rFonts w:ascii="Arial" w:hAnsi="Arial" w:cs="Arial"/>
          <w:sz w:val="24"/>
          <w:szCs w:val="24"/>
        </w:rPr>
        <w:t>10.4.Após a aplicação de quaisquer das penalidades previstas, realizar–se–á comunicação escrita ao Contratado, e publicado na imprensa oficial, excluídas as penalidades de advertência e multa de mora quando for o caso, constando o fundamento legal da punição, informando ainda que o fato será registrado e publicado no cadastro correspondente.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11.0.DA COMPENSAÇÃO FINANCEIRA</w:t>
      </w:r>
    </w:p>
    <w:p w:rsidR="00F361B0" w:rsidRDefault="00F361B0" w:rsidP="00F361B0">
      <w:pPr>
        <w:pStyle w:val="NormalWeb"/>
        <w:rPr>
          <w:rFonts w:ascii="Arial" w:hAnsi="Arial" w:cs="Arial"/>
          <w:sz w:val="24"/>
          <w:szCs w:val="24"/>
        </w:rPr>
      </w:pPr>
      <w:r>
        <w:rPr>
          <w:rFonts w:ascii="Arial" w:hAnsi="Arial" w:cs="Arial"/>
          <w:sz w:val="24"/>
          <w:szCs w:val="24"/>
        </w:rPr>
        <w:t xml:space="preserve">11.1.Nos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w:t>
      </w:r>
      <w:r>
        <w:rPr>
          <w:rFonts w:ascii="Arial" w:hAnsi="Arial" w:cs="Arial"/>
          <w:sz w:val="24"/>
          <w:szCs w:val="24"/>
        </w:rPr>
        <w:lastRenderedPageBreak/>
        <w:t>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12.0.DO MODELO DE PROPOSTA</w:t>
      </w:r>
    </w:p>
    <w:p w:rsidR="00F361B0" w:rsidRDefault="00F361B0" w:rsidP="00F361B0">
      <w:pPr>
        <w:jc w:val="both"/>
        <w:rPr>
          <w:rFonts w:ascii="Arial" w:eastAsia="Times New Roman" w:hAnsi="Arial" w:cs="Arial"/>
          <w:color w:val="000000"/>
        </w:rPr>
      </w:pPr>
      <w:r>
        <w:rPr>
          <w:rFonts w:ascii="Arial" w:eastAsia="Times New Roman" w:hAnsi="Arial" w:cs="Arial"/>
          <w:color w:val="000000"/>
        </w:rPr>
        <w:t xml:space="preserve">12.1.É parte integrante deste Termo de Referência o modelo de proposta correspondente, podendo o licitante utiliza-lo como referência - Anexo 01.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center"/>
        <w:rPr>
          <w:rFonts w:ascii="Arial" w:hAnsi="Arial" w:cs="Arial"/>
          <w:sz w:val="24"/>
          <w:szCs w:val="24"/>
        </w:rPr>
      </w:pPr>
      <w:r>
        <w:rPr>
          <w:rFonts w:ascii="Arial" w:hAnsi="Arial" w:cs="Arial"/>
          <w:sz w:val="24"/>
          <w:szCs w:val="24"/>
        </w:rPr>
        <w:t>__________________________________</w:t>
      </w:r>
    </w:p>
    <w:p w:rsidR="00F361B0" w:rsidRDefault="00F361B0" w:rsidP="00F361B0">
      <w:pPr>
        <w:pStyle w:val="NormalWeb"/>
        <w:jc w:val="center"/>
        <w:rPr>
          <w:rFonts w:ascii="Arial" w:hAnsi="Arial" w:cs="Arial"/>
          <w:sz w:val="24"/>
          <w:szCs w:val="24"/>
        </w:rPr>
      </w:pPr>
      <w:r>
        <w:rPr>
          <w:rFonts w:ascii="Arial" w:hAnsi="Arial" w:cs="Arial"/>
          <w:sz w:val="24"/>
          <w:szCs w:val="24"/>
        </w:rPr>
        <w:t>KALINNA HELEN FERREIRA FRANCO BORGES</w:t>
      </w:r>
    </w:p>
    <w:p w:rsidR="00F361B0" w:rsidRDefault="00F361B0" w:rsidP="00F361B0">
      <w:pPr>
        <w:pStyle w:val="NormalWeb"/>
        <w:jc w:val="center"/>
        <w:rPr>
          <w:rFonts w:ascii="Arial" w:hAnsi="Arial" w:cs="Arial"/>
          <w:sz w:val="24"/>
          <w:szCs w:val="24"/>
        </w:rPr>
      </w:pPr>
      <w:r>
        <w:rPr>
          <w:rFonts w:ascii="Arial" w:hAnsi="Arial" w:cs="Arial"/>
          <w:sz w:val="24"/>
          <w:szCs w:val="24"/>
        </w:rPr>
        <w:t>Pregoeira Oficial</w:t>
      </w:r>
    </w:p>
    <w:p w:rsidR="00F361B0" w:rsidRDefault="00F361B0" w:rsidP="00F361B0">
      <w:pPr>
        <w:pStyle w:val="NormalWeb"/>
        <w:jc w:val="center"/>
        <w:rPr>
          <w:rFonts w:ascii="Arial" w:hAnsi="Arial" w:cs="Arial"/>
          <w:sz w:val="24"/>
          <w:szCs w:val="24"/>
        </w:rPr>
      </w:pPr>
      <w:r>
        <w:rPr>
          <w:rFonts w:ascii="Arial" w:eastAsia="Times New Roman" w:hAnsi="Arial" w:cs="Arial"/>
        </w:rPr>
        <w:br w:type="page"/>
      </w:r>
      <w:r>
        <w:rPr>
          <w:rFonts w:ascii="Arial" w:hAnsi="Arial" w:cs="Arial"/>
          <w:b/>
          <w:bCs/>
          <w:sz w:val="24"/>
          <w:szCs w:val="24"/>
        </w:rPr>
        <w:lastRenderedPageBreak/>
        <w:t>ESTADO DA PARAÍBA</w:t>
      </w:r>
    </w:p>
    <w:p w:rsidR="00F361B0" w:rsidRDefault="00F361B0" w:rsidP="00F361B0">
      <w:pPr>
        <w:pStyle w:val="NormalWeb"/>
        <w:jc w:val="center"/>
        <w:rPr>
          <w:rFonts w:ascii="Arial" w:hAnsi="Arial" w:cs="Arial"/>
          <w:sz w:val="24"/>
          <w:szCs w:val="24"/>
        </w:rPr>
      </w:pPr>
      <w:r>
        <w:rPr>
          <w:rFonts w:ascii="Arial" w:hAnsi="Arial" w:cs="Arial"/>
          <w:b/>
          <w:bCs/>
          <w:sz w:val="24"/>
          <w:szCs w:val="24"/>
        </w:rPr>
        <w:t>PREFEITURA MUNICIPAL DE CAAPORÃ</w:t>
      </w:r>
    </w:p>
    <w:p w:rsidR="00F361B0" w:rsidRDefault="00F361B0" w:rsidP="00F361B0">
      <w:pPr>
        <w:pStyle w:val="NormalWeb"/>
        <w:jc w:val="center"/>
        <w:rPr>
          <w:rFonts w:ascii="Arial" w:hAnsi="Arial" w:cs="Arial"/>
          <w:sz w:val="24"/>
          <w:szCs w:val="24"/>
        </w:rPr>
      </w:pPr>
      <w:r>
        <w:rPr>
          <w:rFonts w:ascii="Arial" w:hAnsi="Arial" w:cs="Arial"/>
          <w:b/>
          <w:bCs/>
          <w:sz w:val="24"/>
          <w:szCs w:val="24"/>
        </w:rPr>
        <w:t>COMISSÃO PERMANENTE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ANEXO 01 AO TERMO DE REFERÊNCIA - PROPOSTA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PROPOSTA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REFERENTE: 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PREFEITURA MUNICIPAL DE CAAPORÃ - PB.</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OBJETO: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PROPONENTE:</w:t>
      </w:r>
    </w:p>
    <w:p w:rsidR="00F361B0" w:rsidRDefault="00F361B0" w:rsidP="00F361B0">
      <w:pPr>
        <w:pStyle w:val="NormalWeb"/>
        <w:rPr>
          <w:rFonts w:ascii="Arial" w:hAnsi="Arial" w:cs="Arial"/>
          <w:sz w:val="24"/>
          <w:szCs w:val="24"/>
        </w:rPr>
      </w:pPr>
      <w:r>
        <w:rPr>
          <w:rFonts w:ascii="Arial" w:hAnsi="Arial" w:cs="Arial"/>
          <w:sz w:val="24"/>
          <w:szCs w:val="24"/>
        </w:rPr>
        <w:t>CNPJ:</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Prezados Senhores,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Nos termos da licitação em epígrafe, apresentamos proposta conforme abaixo:</w:t>
      </w:r>
    </w:p>
    <w:p w:rsidR="00F361B0" w:rsidRDefault="00F361B0" w:rsidP="00F361B0">
      <w:pPr>
        <w:pStyle w:val="NormalWeb"/>
        <w:rPr>
          <w:rFonts w:ascii="Arial" w:hAnsi="Arial" w:cs="Arial"/>
          <w:sz w:val="24"/>
          <w:szCs w:val="24"/>
        </w:rPr>
      </w:pPr>
      <w:r>
        <w:rPr>
          <w:rFonts w:ascii="Arial" w:hAnsi="Arial" w:cs="Arial"/>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94"/>
        <w:gridCol w:w="3002"/>
        <w:gridCol w:w="1114"/>
        <w:gridCol w:w="1620"/>
        <w:gridCol w:w="874"/>
        <w:gridCol w:w="874"/>
      </w:tblGrid>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1 - DEDETIZAÇÃO -SECRETARIA DE ASSISTÊNCIA SOCIAL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AÇÃO SOCIAL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110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CRAS CAAPORÃ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126</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CRAS CUPISSURA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136</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CREAS CAAPORÃ</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117</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SCFV</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135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2 - DEDETIZAÇÃO - SECRETARIA DE EDUCAÇÃO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lastRenderedPageBreak/>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DE EDUCAÇÃO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475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ADAUTO VIANA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1247</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RITA ARAÚJO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1485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HOLANDA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1519</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MANOEL RICARDO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880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6</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EUNICE NAZÁRIO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425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7</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ESCOLA ENÉAS POSSIDONIO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1110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8</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EMILIA VALENÇA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884</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9</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EPITÁCIO PESSOA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400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10</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JOSE BANDEIRA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171</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ANTONIO GALDINO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280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ARLETE ALVES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288</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HERMELICIA COELHO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589</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MUITOS RIOS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94</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15</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ANTONIO VELOSO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638</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16</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MARIA DO CARLO RODRIGUES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146</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17</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SEVERINA HELENA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2400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18</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ESCOLA DORGIVAL SILVINO DA SILVEIRA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760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19</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CRECHE DINAMÉRICA ALMEIDA BARBOSA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1705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20</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CRECHE MÃE DOM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304</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CRECHE MUITOS RIOS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1402</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3 - DEDETIZAÇÃO - SECRETARIA DE SAÚDE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SECRETARIA DE SAÚDE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300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SANTO ANTONIO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135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CENTRO II</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207</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MANGABEIRA</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207</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lastRenderedPageBreak/>
              <w:t>5</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PIQUETE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6</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SÃO PEDRO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140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7</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UBS RETIRADA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171</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8</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xml:space="preserve">UBS CUPISSURA I </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220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9</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CUPISSURA II</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220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10</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UBS PASTOR CRISPIM</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1000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SAMU</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100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CAPS</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273</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4 - DEDETIZAÇÃO -SECRETARIA DE ADMINISTRAÇÃO DA PREFEITURA DE CAAPORÃ. SERVIÇO DE CONTROLE DE PROLIFERAÇÃO DE RATOS, BARATAS FORMIGAS E </w:t>
            </w:r>
            <w:proofErr w:type="gramStart"/>
            <w:r>
              <w:rPr>
                <w:rFonts w:ascii="Arial" w:eastAsia="Times New Roman" w:hAnsi="Arial" w:cs="Arial"/>
                <w:color w:val="808080"/>
              </w:rPr>
              <w:t>ESCORPIOES..</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PREFEITURA MUNICIPAL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558</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SEC. INFRAESTRUTURA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620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CASA DO EMPREENDEDOR</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117</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SETOR DE LICITAÇÃO – SEDE</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70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5</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ALMOXARIFADO CENTRAL</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M²</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240</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5 - "LIMPEZA DA CAIXA D´ÁGUA pertencentes a SECRETARIA DE ASSISTÊNCIA SOCIAL DA PREFEITURA DE </w:t>
            </w:r>
            <w:proofErr w:type="gramStart"/>
            <w:r>
              <w:rPr>
                <w:rFonts w:ascii="Arial" w:eastAsia="Times New Roman" w:hAnsi="Arial" w:cs="Arial"/>
                <w:color w:val="808080"/>
              </w:rPr>
              <w:t>CAAPORÃ .</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CAIXAS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6 - "LIMPEZA DA CAIXA D´ÁGUA pertencentes a SECRETARIA DE EDUCAÇÃO DA PREFEITURA DE CAAPORÃ O mesmo será realizado a cada seis meses, porém havendo 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3</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16</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2000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5</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3</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lastRenderedPageBreak/>
              <w:t xml:space="preserve">7 - "LIMPEZA DA CAIXA D´ÁGUA pertencentes a SECRETARIA DE SAÚDE DA PREFEITURA DE </w:t>
            </w:r>
            <w:proofErr w:type="gramStart"/>
            <w:r>
              <w:rPr>
                <w:rFonts w:ascii="Arial" w:eastAsia="Times New Roman" w:hAnsi="Arial" w:cs="Arial"/>
                <w:color w:val="808080"/>
              </w:rPr>
              <w:t>CAAPORÃ .</w:t>
            </w:r>
            <w:proofErr w:type="gramEnd"/>
            <w:r>
              <w:rPr>
                <w:rFonts w:ascii="Arial" w:eastAsia="Times New Roman" w:hAnsi="Arial" w:cs="Arial"/>
                <w:color w:val="808080"/>
              </w:rPr>
              <w:t xml:space="preserve"> O mesmo será realizado a cada seis meses, porém havendo necessidade será feita revisões extra sem ônus algum para o cliente (Prefeitura)"</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22</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4</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3</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6</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4</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4</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 xml:space="preserve">8 - CISTERNA DA SECRETARIA DE SÁUDE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15000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3000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 </w:t>
            </w:r>
          </w:p>
        </w:tc>
      </w:tr>
      <w:tr w:rsidR="00F361B0" w:rsidTr="00F361B0">
        <w:tc>
          <w:tcPr>
            <w:tcW w:w="0" w:type="auto"/>
            <w:gridSpan w:val="6"/>
            <w:tcBorders>
              <w:top w:val="single" w:sz="8" w:space="0" w:color="C0C0C0"/>
              <w:left w:val="single" w:sz="8" w:space="0" w:color="C0C0C0"/>
              <w:bottom w:val="single" w:sz="8" w:space="0" w:color="C0C0C0"/>
              <w:right w:val="single" w:sz="8" w:space="0" w:color="C0C0C0"/>
            </w:tcBorders>
            <w:shd w:val="clear" w:color="auto" w:fill="FCFCFC"/>
            <w:hideMark/>
          </w:tcPr>
          <w:p w:rsidR="00F361B0" w:rsidRDefault="00F361B0">
            <w:pPr>
              <w:jc w:val="both"/>
              <w:rPr>
                <w:rFonts w:ascii="Arial" w:eastAsia="Times New Roman" w:hAnsi="Arial" w:cs="Arial"/>
                <w:color w:val="808080"/>
              </w:rPr>
            </w:pPr>
            <w:r>
              <w:rPr>
                <w:rFonts w:ascii="Arial" w:eastAsia="Times New Roman" w:hAnsi="Arial" w:cs="Arial"/>
                <w:color w:val="808080"/>
              </w:rPr>
              <w:t>9 - "LIMPEZA DA CAIXA D´ÁGUA pertencentes Ao Prédio da prefeitura de Caaporã. O mesmo será realizado a cada seis meses, porém havendo necessidade será feita revisões extra sem ônus algum para o cliente (Prefeitura)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CÓDIGO</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UNIDADE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QUANTIDADE</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UNIT.</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b/>
                <w:bCs/>
                <w:color w:val="000000"/>
              </w:rPr>
            </w:pPr>
            <w:r>
              <w:rPr>
                <w:rFonts w:ascii="Arial" w:eastAsia="Times New Roman" w:hAnsi="Arial" w:cs="Arial"/>
                <w:b/>
                <w:bCs/>
                <w:color w:val="000000"/>
              </w:rPr>
              <w:t>PREÇO TOTAL</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1</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1000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2</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r w:rsidR="00F361B0" w:rsidTr="00F361B0">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F361B0" w:rsidRDefault="00F361B0">
            <w:pPr>
              <w:rPr>
                <w:rFonts w:ascii="Arial" w:eastAsia="Times New Roman" w:hAnsi="Arial" w:cs="Arial"/>
                <w:color w:val="000000"/>
              </w:rPr>
            </w:pPr>
            <w:r>
              <w:rPr>
                <w:rFonts w:ascii="Arial" w:eastAsia="Times New Roman" w:hAnsi="Arial" w:cs="Arial"/>
                <w:color w:val="000000"/>
              </w:rPr>
              <w:t>2</w:t>
            </w:r>
          </w:p>
        </w:tc>
        <w:tc>
          <w:tcPr>
            <w:tcW w:w="2400" w:type="pct"/>
            <w:tcBorders>
              <w:top w:val="single" w:sz="8" w:space="0" w:color="C0C0C0"/>
              <w:left w:val="single" w:sz="8" w:space="0" w:color="C0C0C0"/>
              <w:bottom w:val="single" w:sz="8" w:space="0" w:color="C0C0C0"/>
              <w:right w:val="single" w:sz="8" w:space="0" w:color="C0C0C0"/>
            </w:tcBorders>
            <w:hideMark/>
          </w:tcPr>
          <w:p w:rsidR="00F361B0" w:rsidRDefault="00F361B0">
            <w:pPr>
              <w:jc w:val="both"/>
              <w:rPr>
                <w:rFonts w:ascii="Arial" w:eastAsia="Times New Roman" w:hAnsi="Arial" w:cs="Arial"/>
                <w:color w:val="000000"/>
              </w:rPr>
            </w:pPr>
            <w:r>
              <w:rPr>
                <w:rFonts w:ascii="Arial" w:eastAsia="Times New Roman" w:hAnsi="Arial" w:cs="Arial"/>
                <w:color w:val="000000"/>
              </w:rPr>
              <w:t>CAIXA DAGUA 1500</w:t>
            </w:r>
          </w:p>
        </w:tc>
        <w:tc>
          <w:tcPr>
            <w:tcW w:w="450" w:type="pct"/>
            <w:tcBorders>
              <w:top w:val="single" w:sz="8" w:space="0" w:color="C0C0C0"/>
              <w:left w:val="single" w:sz="8" w:space="0" w:color="C0C0C0"/>
              <w:bottom w:val="single" w:sz="8" w:space="0" w:color="C0C0C0"/>
              <w:right w:val="single" w:sz="8" w:space="0" w:color="C0C0C0"/>
            </w:tcBorders>
            <w:hideMark/>
          </w:tcPr>
          <w:p w:rsidR="00F361B0" w:rsidRDefault="00F361B0">
            <w:pPr>
              <w:jc w:val="center"/>
              <w:rPr>
                <w:rFonts w:ascii="Arial" w:eastAsia="Times New Roman" w:hAnsi="Arial" w:cs="Arial"/>
                <w:color w:val="000000"/>
              </w:rPr>
            </w:pPr>
            <w:r>
              <w:rPr>
                <w:rFonts w:ascii="Arial" w:eastAsia="Times New Roman" w:hAnsi="Arial" w:cs="Arial"/>
                <w:color w:val="000000"/>
              </w:rPr>
              <w:t>L</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1</w:t>
            </w:r>
          </w:p>
        </w:tc>
        <w:tc>
          <w:tcPr>
            <w:tcW w:w="55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c>
          <w:tcPr>
            <w:tcW w:w="600" w:type="pct"/>
            <w:tcBorders>
              <w:top w:val="single" w:sz="8" w:space="0" w:color="C0C0C0"/>
              <w:left w:val="single" w:sz="8" w:space="0" w:color="C0C0C0"/>
              <w:bottom w:val="single" w:sz="8" w:space="0" w:color="C0C0C0"/>
              <w:right w:val="single" w:sz="8" w:space="0" w:color="C0C0C0"/>
            </w:tcBorders>
            <w:hideMark/>
          </w:tcPr>
          <w:p w:rsidR="00F361B0" w:rsidRDefault="00F361B0">
            <w:pPr>
              <w:jc w:val="right"/>
              <w:rPr>
                <w:rFonts w:ascii="Arial" w:eastAsia="Times New Roman" w:hAnsi="Arial" w:cs="Arial"/>
                <w:color w:val="000000"/>
              </w:rPr>
            </w:pPr>
            <w:r>
              <w:rPr>
                <w:rFonts w:ascii="Arial" w:eastAsia="Times New Roman" w:hAnsi="Arial" w:cs="Arial"/>
                <w:color w:val="000000"/>
              </w:rPr>
              <w:t> </w:t>
            </w:r>
          </w:p>
        </w:tc>
      </w:tr>
    </w:tbl>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 xml:space="preserve">VALOR GLOBAL DA PROPOSTA - R$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PRAZO DE EXECUÇÃO:</w:t>
      </w:r>
    </w:p>
    <w:p w:rsidR="00F361B0" w:rsidRDefault="00F361B0" w:rsidP="00F361B0">
      <w:pPr>
        <w:pStyle w:val="NormalWeb"/>
        <w:jc w:val="left"/>
        <w:rPr>
          <w:rFonts w:ascii="Arial" w:hAnsi="Arial" w:cs="Arial"/>
          <w:sz w:val="24"/>
          <w:szCs w:val="24"/>
        </w:rPr>
      </w:pPr>
      <w:r>
        <w:rPr>
          <w:rFonts w:ascii="Arial" w:hAnsi="Arial" w:cs="Arial"/>
          <w:sz w:val="24"/>
          <w:szCs w:val="24"/>
        </w:rPr>
        <w:t>CONDIÇÕES DE PAGAMENTO:</w:t>
      </w:r>
    </w:p>
    <w:p w:rsidR="00F361B0" w:rsidRDefault="00F361B0" w:rsidP="00F361B0">
      <w:pPr>
        <w:pStyle w:val="NormalWeb"/>
        <w:jc w:val="left"/>
        <w:rPr>
          <w:rFonts w:ascii="Arial" w:hAnsi="Arial" w:cs="Arial"/>
          <w:sz w:val="24"/>
          <w:szCs w:val="24"/>
        </w:rPr>
      </w:pPr>
      <w:r>
        <w:rPr>
          <w:rFonts w:ascii="Arial" w:hAnsi="Arial" w:cs="Arial"/>
          <w:sz w:val="24"/>
          <w:szCs w:val="24"/>
        </w:rPr>
        <w:t>VALIDADE DESTA PROPOSTA: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Dados bancários do proponente para fins de pagamento:</w:t>
      </w:r>
    </w:p>
    <w:p w:rsidR="00F361B0" w:rsidRDefault="00F361B0" w:rsidP="00F361B0">
      <w:pPr>
        <w:pStyle w:val="NormalWeb"/>
        <w:jc w:val="left"/>
        <w:rPr>
          <w:rFonts w:ascii="Arial" w:hAnsi="Arial" w:cs="Arial"/>
          <w:sz w:val="24"/>
          <w:szCs w:val="24"/>
        </w:rPr>
      </w:pPr>
      <w:r>
        <w:rPr>
          <w:rFonts w:ascii="Arial" w:hAnsi="Arial" w:cs="Arial"/>
          <w:sz w:val="24"/>
          <w:szCs w:val="24"/>
        </w:rPr>
        <w:t>Banco:</w:t>
      </w:r>
    </w:p>
    <w:p w:rsidR="00F361B0" w:rsidRDefault="00F361B0" w:rsidP="00F361B0">
      <w:pPr>
        <w:pStyle w:val="NormalWeb"/>
        <w:jc w:val="left"/>
        <w:rPr>
          <w:rFonts w:ascii="Arial" w:hAnsi="Arial" w:cs="Arial"/>
          <w:sz w:val="24"/>
          <w:szCs w:val="24"/>
        </w:rPr>
      </w:pPr>
      <w:r>
        <w:rPr>
          <w:rFonts w:ascii="Arial" w:hAnsi="Arial" w:cs="Arial"/>
          <w:sz w:val="24"/>
          <w:szCs w:val="24"/>
        </w:rPr>
        <w:t>Conta: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Local e Data.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NOME/CPF/ASSINATURA</w:t>
      </w:r>
    </w:p>
    <w:p w:rsidR="00F361B0" w:rsidRDefault="00F361B0" w:rsidP="00F361B0">
      <w:pPr>
        <w:pStyle w:val="NormalWeb"/>
        <w:jc w:val="left"/>
        <w:rPr>
          <w:rFonts w:ascii="Arial" w:hAnsi="Arial" w:cs="Arial"/>
          <w:sz w:val="24"/>
          <w:szCs w:val="24"/>
        </w:rPr>
      </w:pPr>
      <w:r>
        <w:rPr>
          <w:rFonts w:ascii="Arial" w:hAnsi="Arial" w:cs="Arial"/>
          <w:sz w:val="24"/>
          <w:szCs w:val="24"/>
        </w:rPr>
        <w:t>Representante legal do proponente.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OBSERVAÇÃO: a proposta deverá ser elaborada em papel timbrado do proponente.</w:t>
      </w:r>
    </w:p>
    <w:p w:rsidR="00F361B0" w:rsidRDefault="00F361B0" w:rsidP="00F361B0">
      <w:pPr>
        <w:pStyle w:val="NormalWeb"/>
        <w:jc w:val="center"/>
        <w:rPr>
          <w:rFonts w:ascii="Arial" w:hAnsi="Arial" w:cs="Arial"/>
          <w:sz w:val="24"/>
          <w:szCs w:val="24"/>
        </w:rPr>
      </w:pPr>
      <w:r>
        <w:rPr>
          <w:rFonts w:ascii="Arial" w:eastAsia="Times New Roman" w:hAnsi="Arial" w:cs="Arial"/>
        </w:rPr>
        <w:br w:type="page"/>
      </w:r>
      <w:r>
        <w:rPr>
          <w:rFonts w:ascii="Arial" w:hAnsi="Arial" w:cs="Arial"/>
          <w:b/>
          <w:bCs/>
          <w:sz w:val="24"/>
          <w:szCs w:val="24"/>
        </w:rPr>
        <w:lastRenderedPageBreak/>
        <w:t>ESTADO DA PARAÍBA</w:t>
      </w:r>
    </w:p>
    <w:p w:rsidR="00F361B0" w:rsidRDefault="00F361B0" w:rsidP="00F361B0">
      <w:pPr>
        <w:pStyle w:val="NormalWeb"/>
        <w:jc w:val="center"/>
        <w:rPr>
          <w:rFonts w:ascii="Arial" w:hAnsi="Arial" w:cs="Arial"/>
          <w:sz w:val="24"/>
          <w:szCs w:val="24"/>
        </w:rPr>
      </w:pPr>
      <w:r>
        <w:rPr>
          <w:rFonts w:ascii="Arial" w:hAnsi="Arial" w:cs="Arial"/>
          <w:b/>
          <w:bCs/>
          <w:sz w:val="24"/>
          <w:szCs w:val="24"/>
        </w:rPr>
        <w:t>PREFEITURA MUNICIPAL DE CAAPORÃ</w:t>
      </w:r>
    </w:p>
    <w:p w:rsidR="00F361B0" w:rsidRDefault="00F361B0" w:rsidP="00F361B0">
      <w:pPr>
        <w:pStyle w:val="NormalWeb"/>
        <w:jc w:val="center"/>
        <w:rPr>
          <w:rFonts w:ascii="Arial" w:hAnsi="Arial" w:cs="Arial"/>
          <w:sz w:val="24"/>
          <w:szCs w:val="24"/>
        </w:rPr>
      </w:pPr>
      <w:r>
        <w:rPr>
          <w:rFonts w:ascii="Arial" w:hAnsi="Arial" w:cs="Arial"/>
          <w:b/>
          <w:bCs/>
          <w:sz w:val="24"/>
          <w:szCs w:val="24"/>
        </w:rPr>
        <w:t>COMISSÃO PERMANENTE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ANEXO II - 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MODELO DE DECLARAÇÃO - não possuir no quadro societário servidor do ORC</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REFERENTE: 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PREFEITURA MUNICIPAL DE CAAPORÃ - PB.</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PROPONENTE</w:t>
      </w:r>
    </w:p>
    <w:p w:rsidR="00F361B0" w:rsidRDefault="00F361B0" w:rsidP="00F361B0">
      <w:pPr>
        <w:pStyle w:val="NormalWeb"/>
        <w:jc w:val="left"/>
        <w:rPr>
          <w:rFonts w:ascii="Arial" w:hAnsi="Arial" w:cs="Arial"/>
          <w:sz w:val="24"/>
          <w:szCs w:val="24"/>
        </w:rPr>
      </w:pPr>
      <w:r>
        <w:rPr>
          <w:rFonts w:ascii="Arial" w:hAnsi="Arial" w:cs="Arial"/>
          <w:sz w:val="24"/>
          <w:szCs w:val="24"/>
        </w:rPr>
        <w:t>CNPJ</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1.0 - DECLARAÇÃO de que não possui no quadro societário, servidor público da ativa do órgão realizador do certame ou de qualquer entidade a ele vinculada.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jc w:val="both"/>
        <w:rPr>
          <w:rFonts w:ascii="Arial" w:eastAsia="Times New Roman" w:hAnsi="Arial" w:cs="Arial"/>
          <w:color w:val="000000"/>
        </w:rPr>
      </w:pPr>
      <w:r>
        <w:rPr>
          <w:rFonts w:ascii="Arial" w:eastAsia="Times New Roman" w:hAnsi="Arial" w:cs="Arial"/>
          <w:color w:val="000000"/>
        </w:rPr>
        <w:t xml:space="preserve">O proponente acima qualificado declara não possuir em seu quadro societário e de funcionários, qualquer servidor efetivo ou comissionado ou empregado desta Prefeitura Municipal de Caaporã, como também em nenhum outro órgão ou entidade a ela vinculada, exercendo funções técnicas, gerenciais, comerciais, administrativas ou societárias.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Local e Data.</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NOME/CPF/ASSINATURA</w:t>
      </w:r>
    </w:p>
    <w:p w:rsidR="00F361B0" w:rsidRDefault="00F361B0" w:rsidP="00F361B0">
      <w:pPr>
        <w:pStyle w:val="NormalWeb"/>
        <w:rPr>
          <w:rFonts w:ascii="Arial" w:hAnsi="Arial" w:cs="Arial"/>
          <w:sz w:val="24"/>
          <w:szCs w:val="24"/>
        </w:rPr>
      </w:pPr>
      <w:r>
        <w:rPr>
          <w:rFonts w:ascii="Arial" w:hAnsi="Arial" w:cs="Arial"/>
          <w:sz w:val="24"/>
          <w:szCs w:val="24"/>
        </w:rPr>
        <w:t>Representante legal do proponente.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OBSERVAÇÃO: a declaração deverá ser elaborada em papel timbrado do proponente.</w:t>
      </w:r>
    </w:p>
    <w:p w:rsidR="00F361B0" w:rsidRDefault="00F361B0" w:rsidP="00F361B0">
      <w:pPr>
        <w:pStyle w:val="NormalWeb"/>
        <w:jc w:val="center"/>
        <w:rPr>
          <w:rFonts w:ascii="Arial" w:hAnsi="Arial" w:cs="Arial"/>
          <w:sz w:val="24"/>
          <w:szCs w:val="24"/>
        </w:rPr>
      </w:pPr>
      <w:r>
        <w:rPr>
          <w:rFonts w:ascii="Arial" w:eastAsia="Times New Roman" w:hAnsi="Arial" w:cs="Arial"/>
        </w:rPr>
        <w:br w:type="page"/>
      </w:r>
      <w:r>
        <w:rPr>
          <w:rFonts w:ascii="Arial" w:hAnsi="Arial" w:cs="Arial"/>
          <w:b/>
          <w:bCs/>
          <w:sz w:val="24"/>
          <w:szCs w:val="24"/>
        </w:rPr>
        <w:lastRenderedPageBreak/>
        <w:t>ESTADO DA PARAÍBA</w:t>
      </w:r>
    </w:p>
    <w:p w:rsidR="00F361B0" w:rsidRDefault="00F361B0" w:rsidP="00F361B0">
      <w:pPr>
        <w:pStyle w:val="NormalWeb"/>
        <w:jc w:val="center"/>
        <w:rPr>
          <w:rFonts w:ascii="Arial" w:hAnsi="Arial" w:cs="Arial"/>
          <w:sz w:val="24"/>
          <w:szCs w:val="24"/>
        </w:rPr>
      </w:pPr>
      <w:r>
        <w:rPr>
          <w:rFonts w:ascii="Arial" w:hAnsi="Arial" w:cs="Arial"/>
          <w:b/>
          <w:bCs/>
          <w:sz w:val="24"/>
          <w:szCs w:val="24"/>
        </w:rPr>
        <w:t>PREFEITURA MUNICIPAL DE CAAPORÃ</w:t>
      </w:r>
    </w:p>
    <w:p w:rsidR="00F361B0" w:rsidRDefault="00F361B0" w:rsidP="00F361B0">
      <w:pPr>
        <w:pStyle w:val="NormalWeb"/>
        <w:jc w:val="center"/>
        <w:rPr>
          <w:rFonts w:ascii="Arial" w:hAnsi="Arial" w:cs="Arial"/>
          <w:sz w:val="24"/>
          <w:szCs w:val="24"/>
        </w:rPr>
      </w:pPr>
      <w:r>
        <w:rPr>
          <w:rFonts w:ascii="Arial" w:hAnsi="Arial" w:cs="Arial"/>
          <w:b/>
          <w:bCs/>
          <w:sz w:val="24"/>
          <w:szCs w:val="24"/>
        </w:rPr>
        <w:t>COMISSÃO PERMANENTE DE LICITAÇÃO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ANEXO III - PREGÃO ELETRÔNICO Nº 00008/2023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sz w:val="24"/>
          <w:szCs w:val="24"/>
        </w:rPr>
        <w:t>MINUTA DO CONTRATO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left"/>
        <w:rPr>
          <w:rFonts w:ascii="Arial" w:hAnsi="Arial" w:cs="Arial"/>
          <w:sz w:val="24"/>
          <w:szCs w:val="24"/>
        </w:rPr>
      </w:pPr>
      <w:r>
        <w:rPr>
          <w:rFonts w:ascii="Arial" w:hAnsi="Arial" w:cs="Arial"/>
          <w:b/>
          <w:bCs/>
          <w:sz w:val="24"/>
          <w:szCs w:val="24"/>
        </w:rPr>
        <w:t>PREGÃO ELETRÔNICO Nº 00008/2023</w:t>
      </w:r>
    </w:p>
    <w:p w:rsidR="00F361B0" w:rsidRDefault="00F361B0" w:rsidP="00F361B0">
      <w:pPr>
        <w:pStyle w:val="NormalWeb"/>
        <w:jc w:val="left"/>
        <w:rPr>
          <w:rFonts w:ascii="Arial" w:hAnsi="Arial" w:cs="Arial"/>
          <w:sz w:val="24"/>
          <w:szCs w:val="24"/>
        </w:rPr>
      </w:pPr>
      <w:r>
        <w:rPr>
          <w:rFonts w:ascii="Arial" w:hAnsi="Arial" w:cs="Arial"/>
          <w:sz w:val="24"/>
          <w:szCs w:val="24"/>
        </w:rPr>
        <w:t>PROCESSO ADMINISTRATIVO Nº 00031/2023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b/>
          <w:bCs/>
          <w:sz w:val="24"/>
          <w:szCs w:val="24"/>
        </w:rPr>
        <w:t>CONTRATO Nº:</w:t>
      </w:r>
      <w:proofErr w:type="gramStart"/>
      <w:r>
        <w:rPr>
          <w:rFonts w:ascii="Arial" w:hAnsi="Arial" w:cs="Arial"/>
          <w:b/>
          <w:bCs/>
          <w:sz w:val="24"/>
          <w:szCs w:val="24"/>
        </w:rPr>
        <w:t xml:space="preserve"> ....</w:t>
      </w:r>
      <w:proofErr w:type="gramEnd"/>
      <w:r>
        <w:rPr>
          <w:rFonts w:ascii="Arial" w:hAnsi="Arial" w:cs="Arial"/>
          <w:b/>
          <w:bCs/>
          <w:sz w:val="24"/>
          <w:szCs w:val="24"/>
        </w:rPr>
        <w:t>/...-CPL</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introducao"/>
        <w:rPr>
          <w:rFonts w:ascii="Arial" w:hAnsi="Arial" w:cs="Arial"/>
          <w:sz w:val="24"/>
          <w:szCs w:val="24"/>
        </w:rPr>
      </w:pPr>
      <w:r>
        <w:rPr>
          <w:rFonts w:ascii="Arial" w:hAnsi="Arial" w:cs="Arial"/>
          <w:sz w:val="24"/>
          <w:szCs w:val="24"/>
        </w:rPr>
        <w:t>TERMO DE CONTRATO QUE ENTRE SI CELEBRAM A PREFEITURA MUNICIPAL DE CAAPORÃ E ........., PARA EXECUÇÃO DE SERVIÇO CONFORME DISCRIMINADO NESTE INSTRUMENTO NA FORMA ABAIXO: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rPr>
          <w:rFonts w:ascii="Arial" w:hAnsi="Arial" w:cs="Arial"/>
          <w:sz w:val="24"/>
          <w:szCs w:val="24"/>
        </w:rPr>
      </w:pPr>
      <w:r>
        <w:rPr>
          <w:rFonts w:ascii="Arial" w:hAnsi="Arial" w:cs="Arial"/>
          <w:sz w:val="24"/>
          <w:szCs w:val="24"/>
        </w:rPr>
        <w:t>Pelo presente instrumento de contrato, de um lado Prefeitura Municipal de Caaporã - Rua Salomão Veloso, 30 - Centro - Caaporã - PB, CNPJ nº 08.865.644/0001-54, neste ato representada pelo Prefeito Cristiano Ferreira Monteiro, Brasileiro, Casado, Empresário, residente e domiciliado na Avenida Tancredo Neves, 55 - Casa - Centro - Caaporã - PB, CPF nº 908.521.504-82, Carteira de Identidade nº 1.648.359 SSP/PB, doravante simplesmente CONTRATANTE, e do outro lado ......... - ......... - ......... - ......... - ..., CNPJ nº ........., neste ato representado por .... residente e domiciliado na ...., ......... - ......... - ......... - ......... - ..., CPF nº ........., Carteira de Identidade nº ...., doravante simplesmente CONTRATADO, decidiram as partes contratantes assinar o presente contrato, o qual se regerá pelas cláusulas e condições seguintes: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PRIMEIRA - DOS FUNDAMENTOS:</w:t>
      </w:r>
    </w:p>
    <w:p w:rsidR="00F361B0" w:rsidRDefault="00F361B0" w:rsidP="00F361B0">
      <w:pPr>
        <w:pStyle w:val="NormalWeb"/>
        <w:rPr>
          <w:rFonts w:ascii="Arial" w:hAnsi="Arial" w:cs="Arial"/>
          <w:sz w:val="24"/>
          <w:szCs w:val="24"/>
        </w:rPr>
      </w:pPr>
      <w:r>
        <w:rPr>
          <w:rFonts w:ascii="Arial" w:hAnsi="Arial" w:cs="Arial"/>
          <w:sz w:val="24"/>
          <w:szCs w:val="24"/>
        </w:rPr>
        <w:t>Este contrato decorre da licitação modalidade Pregão Eletrônico nº 00008/2023, processada nos termos da Lei Federal nº 10.520, de 17 de Julho de 2002 e subsidiariamente a Lei Federal nº 8.666, de 21 de Junho de 1993; Lei Complementar nº 123, de 14 de Dezembro de 2006; Decreto Federal nº 10.024, de 20 de Setembro de 2019; e legislação pertinente, consideradas as alterações posteriores das referidas normas.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SEGUNDA - DO OBJETO:</w:t>
      </w:r>
    </w:p>
    <w:p w:rsidR="00F361B0" w:rsidRDefault="00F361B0" w:rsidP="00F361B0">
      <w:pPr>
        <w:pStyle w:val="NormalWeb"/>
        <w:rPr>
          <w:rFonts w:ascii="Arial" w:hAnsi="Arial" w:cs="Arial"/>
          <w:sz w:val="24"/>
          <w:szCs w:val="24"/>
        </w:rPr>
      </w:pPr>
      <w:r>
        <w:rPr>
          <w:rFonts w:ascii="Arial" w:hAnsi="Arial" w:cs="Arial"/>
          <w:sz w:val="24"/>
          <w:szCs w:val="24"/>
        </w:rPr>
        <w:t>O presente contrato tem por objeto: CONTRATAÇÃO DE EMPRESA ESPECIALIZADA EM CONTROLE INTEGRADO DE VETORES E PRAGAS URBANAS, PARA PRESTAÇAO DE SERVIÇOS DE DEDETIZAÇÃO, DESINSETIZAÇAO, DESCUPINAÇÃO, DESRATIZAÇÃO E LIMPEZA DE CAIXA D'ÁGUA, A SEREM REALIZADOS NAS ÁREAS INTERNAS E EXTERNAS DOS PRÉDIOS PERTENCENTES AS SECRETARIAS DO MUNICÍPIO DE CAAPORÃ/PB.</w:t>
      </w:r>
    </w:p>
    <w:p w:rsidR="00F361B0" w:rsidRDefault="00F361B0" w:rsidP="00F361B0">
      <w:pPr>
        <w:pStyle w:val="NormalWeb"/>
        <w:rPr>
          <w:rFonts w:ascii="Arial" w:hAnsi="Arial" w:cs="Arial"/>
          <w:sz w:val="24"/>
          <w:szCs w:val="24"/>
        </w:rPr>
      </w:pPr>
    </w:p>
    <w:p w:rsidR="00F361B0" w:rsidRDefault="00F361B0" w:rsidP="00F361B0">
      <w:pPr>
        <w:pStyle w:val="NormalWeb"/>
        <w:rPr>
          <w:rFonts w:ascii="Arial" w:hAnsi="Arial" w:cs="Arial"/>
          <w:sz w:val="24"/>
          <w:szCs w:val="24"/>
        </w:rPr>
      </w:pPr>
      <w:r>
        <w:rPr>
          <w:rFonts w:ascii="Arial" w:hAnsi="Arial" w:cs="Arial"/>
          <w:sz w:val="24"/>
          <w:szCs w:val="24"/>
        </w:rPr>
        <w:t xml:space="preserve">O serviço deverá ser executado rigorosamente de acordo com as condições expressas neste instrumento, proposta apresentada, especificações técnicas correspondentes, processo de licitação modalidade Pregão Eletrônico nº </w:t>
      </w:r>
      <w:r>
        <w:rPr>
          <w:rFonts w:ascii="Arial" w:hAnsi="Arial" w:cs="Arial"/>
          <w:sz w:val="24"/>
          <w:szCs w:val="24"/>
        </w:rPr>
        <w:lastRenderedPageBreak/>
        <w:t>00008/2023 e instruções do Contratante, documentos esses que ficam fazendo partes integrantes do presente contrato, independente de transcrição.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TERCEIRA - DO VALOR E PREÇOS:</w:t>
      </w:r>
    </w:p>
    <w:p w:rsidR="00F361B0" w:rsidRDefault="00F361B0" w:rsidP="00F361B0">
      <w:pPr>
        <w:pStyle w:val="NormalWeb"/>
        <w:rPr>
          <w:rFonts w:ascii="Arial" w:hAnsi="Arial" w:cs="Arial"/>
          <w:sz w:val="24"/>
          <w:szCs w:val="24"/>
        </w:rPr>
      </w:pPr>
      <w:r>
        <w:rPr>
          <w:rFonts w:ascii="Arial" w:hAnsi="Arial" w:cs="Arial"/>
          <w:sz w:val="24"/>
          <w:szCs w:val="24"/>
        </w:rPr>
        <w:t>O valor total deste contrato, a base do preço proposto, é de R$ ...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QUARTA - DO REAJUSTAMENTO EM SENTIDO ESTRITO:</w:t>
      </w:r>
    </w:p>
    <w:p w:rsidR="00F361B0" w:rsidRDefault="00F361B0" w:rsidP="00F361B0">
      <w:pPr>
        <w:pStyle w:val="NormalWeb"/>
        <w:rPr>
          <w:rFonts w:ascii="Arial" w:hAnsi="Arial" w:cs="Arial"/>
          <w:sz w:val="24"/>
          <w:szCs w:val="24"/>
        </w:rPr>
      </w:pPr>
      <w:r>
        <w:rPr>
          <w:rFonts w:ascii="Arial" w:hAnsi="Arial" w:cs="Arial"/>
          <w:sz w:val="24"/>
          <w:szCs w:val="24"/>
        </w:rPr>
        <w:t>Os preços contratados são fixos e irreajustáveis no prazo de um ano.</w:t>
      </w:r>
    </w:p>
    <w:p w:rsidR="00F361B0" w:rsidRDefault="00F361B0" w:rsidP="00F361B0">
      <w:pPr>
        <w:pStyle w:val="NormalWeb"/>
        <w:rPr>
          <w:rFonts w:ascii="Arial" w:hAnsi="Arial" w:cs="Arial"/>
          <w:sz w:val="24"/>
          <w:szCs w:val="24"/>
        </w:rPr>
      </w:pPr>
      <w:r>
        <w:rPr>
          <w:rFonts w:ascii="Arial" w:hAnsi="Arial" w:cs="Arial"/>
          <w:sz w:val="24"/>
          <w:szCs w:val="24"/>
        </w:rPr>
        <w:t>Dentro do prazo de vigência do contrato e mediante solicitação do Contratado, os preços poderão sofrer reajuste após o interregno de um ano, na mesma proporção da variação verificada no IPCA–IBGE acumulado, tomando–se por base o mês de apresentação da respectiva proposta, exclusivamente para as obrigações iniciadas e concluídas após a ocorrência da anualidade.</w:t>
      </w:r>
    </w:p>
    <w:p w:rsidR="00F361B0" w:rsidRDefault="00F361B0" w:rsidP="00F361B0">
      <w:pPr>
        <w:pStyle w:val="NormalWeb"/>
        <w:rPr>
          <w:rFonts w:ascii="Arial" w:hAnsi="Arial" w:cs="Arial"/>
          <w:sz w:val="24"/>
          <w:szCs w:val="24"/>
        </w:rPr>
      </w:pPr>
      <w:r>
        <w:rPr>
          <w:rFonts w:ascii="Arial" w:hAnsi="Arial" w:cs="Arial"/>
          <w:sz w:val="24"/>
          <w:szCs w:val="24"/>
        </w:rPr>
        <w:t>Nos reajustes subsequentes ao primeiro, o interregno mínimo de um ano será contado a partir dos efeitos financeiros do último reajuste.</w:t>
      </w:r>
    </w:p>
    <w:p w:rsidR="00F361B0" w:rsidRDefault="00F361B0" w:rsidP="00F361B0">
      <w:pPr>
        <w:pStyle w:val="NormalWeb"/>
        <w:rPr>
          <w:rFonts w:ascii="Arial" w:hAnsi="Arial" w:cs="Arial"/>
          <w:sz w:val="24"/>
          <w:szCs w:val="24"/>
        </w:rPr>
      </w:pPr>
      <w:r>
        <w:rPr>
          <w:rFonts w:ascii="Arial" w:hAnsi="Arial" w:cs="Arial"/>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rsidR="00F361B0" w:rsidRDefault="00F361B0" w:rsidP="00F361B0">
      <w:pPr>
        <w:pStyle w:val="NormalWeb"/>
        <w:rPr>
          <w:rFonts w:ascii="Arial" w:hAnsi="Arial" w:cs="Arial"/>
          <w:sz w:val="24"/>
          <w:szCs w:val="24"/>
        </w:rPr>
      </w:pPr>
      <w:r>
        <w:rPr>
          <w:rFonts w:ascii="Arial" w:hAnsi="Arial" w:cs="Arial"/>
          <w:sz w:val="24"/>
          <w:szCs w:val="24"/>
        </w:rPr>
        <w:t>Nas aferições finais, o índice utilizado para reajuste será, obrigatoriamente, o definitivo.</w:t>
      </w:r>
    </w:p>
    <w:p w:rsidR="00F361B0" w:rsidRDefault="00F361B0" w:rsidP="00F361B0">
      <w:pPr>
        <w:pStyle w:val="NormalWeb"/>
        <w:rPr>
          <w:rFonts w:ascii="Arial" w:hAnsi="Arial" w:cs="Arial"/>
          <w:sz w:val="24"/>
          <w:szCs w:val="24"/>
        </w:rPr>
      </w:pPr>
      <w:r>
        <w:rPr>
          <w:rFonts w:ascii="Arial" w:hAnsi="Arial" w:cs="Arial"/>
          <w:sz w:val="24"/>
          <w:szCs w:val="24"/>
        </w:rPr>
        <w:t>Caso o índice estabelecido para reajustamento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Na ausência de previsão legal quanto ao índice substituto, as partes elegerão novo índice oficial, para reajustamento do preço do valor remanescente, por meio de termo aditivo.</w:t>
      </w:r>
    </w:p>
    <w:p w:rsidR="00F361B0" w:rsidRDefault="00F361B0" w:rsidP="00F361B0">
      <w:pPr>
        <w:pStyle w:val="NormalWeb"/>
        <w:rPr>
          <w:rFonts w:ascii="Arial" w:hAnsi="Arial" w:cs="Arial"/>
          <w:sz w:val="24"/>
          <w:szCs w:val="24"/>
        </w:rPr>
      </w:pPr>
      <w:r>
        <w:rPr>
          <w:rFonts w:ascii="Arial" w:hAnsi="Arial" w:cs="Arial"/>
          <w:sz w:val="24"/>
          <w:szCs w:val="24"/>
        </w:rPr>
        <w:t>O reajuste poderá ser realizado por apostilamento.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QUINTA - DA DOTAÇÃO:</w:t>
      </w:r>
    </w:p>
    <w:p w:rsidR="00F361B0" w:rsidRDefault="00F361B0" w:rsidP="00F361B0">
      <w:pPr>
        <w:pStyle w:val="NormalWeb"/>
        <w:rPr>
          <w:rFonts w:ascii="Arial" w:hAnsi="Arial" w:cs="Arial"/>
          <w:sz w:val="24"/>
          <w:szCs w:val="24"/>
        </w:rPr>
      </w:pPr>
      <w:r>
        <w:rPr>
          <w:rFonts w:ascii="Arial" w:hAnsi="Arial" w:cs="Arial"/>
          <w:sz w:val="24"/>
          <w:szCs w:val="24"/>
        </w:rPr>
        <w:t>As despesas correrão por conta da seguinte dotação, constante do orçamento vigente:</w:t>
      </w:r>
    </w:p>
    <w:p w:rsidR="00F361B0" w:rsidRDefault="00F361B0" w:rsidP="00F361B0">
      <w:pPr>
        <w:pStyle w:val="NormalWeb"/>
        <w:rPr>
          <w:rFonts w:ascii="Arial" w:hAnsi="Arial" w:cs="Arial"/>
          <w:sz w:val="24"/>
          <w:szCs w:val="24"/>
        </w:rPr>
      </w:pPr>
      <w:r>
        <w:rPr>
          <w:rFonts w:ascii="Arial" w:hAnsi="Arial" w:cs="Arial"/>
          <w:sz w:val="24"/>
          <w:szCs w:val="24"/>
        </w:rPr>
        <w:t>02.0000– EXECUTIVO</w:t>
      </w:r>
    </w:p>
    <w:p w:rsidR="00F361B0" w:rsidRDefault="00F361B0" w:rsidP="00F361B0">
      <w:pPr>
        <w:pStyle w:val="NormalWeb"/>
        <w:rPr>
          <w:rFonts w:ascii="Arial" w:hAnsi="Arial" w:cs="Arial"/>
          <w:sz w:val="24"/>
          <w:szCs w:val="24"/>
        </w:rPr>
      </w:pPr>
      <w:r>
        <w:rPr>
          <w:rFonts w:ascii="Arial" w:hAnsi="Arial" w:cs="Arial"/>
          <w:sz w:val="24"/>
          <w:szCs w:val="24"/>
        </w:rPr>
        <w:t>02.030– SECRETARIA DE ADMINISTRAÇÃO E GESTÃO DE PESSOAS</w:t>
      </w:r>
    </w:p>
    <w:p w:rsidR="00F361B0" w:rsidRDefault="00F361B0" w:rsidP="00F361B0">
      <w:pPr>
        <w:pStyle w:val="NormalWeb"/>
        <w:rPr>
          <w:rFonts w:ascii="Arial" w:hAnsi="Arial" w:cs="Arial"/>
          <w:sz w:val="24"/>
          <w:szCs w:val="24"/>
        </w:rPr>
      </w:pPr>
      <w:r>
        <w:rPr>
          <w:rFonts w:ascii="Arial" w:hAnsi="Arial" w:cs="Arial"/>
          <w:sz w:val="24"/>
          <w:szCs w:val="24"/>
        </w:rPr>
        <w:t>02030.04.122.2005.3017– MANUTENÇÃO DAS ATIVIDADES DA SEC. ADMINISTRAÇÃO 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 FUNDO MUNICIPAL DE SAÚDE– FMS</w:t>
      </w:r>
    </w:p>
    <w:p w:rsidR="00F361B0" w:rsidRDefault="00F361B0" w:rsidP="00F361B0">
      <w:pPr>
        <w:pStyle w:val="NormalWeb"/>
        <w:rPr>
          <w:rFonts w:ascii="Arial" w:hAnsi="Arial" w:cs="Arial"/>
          <w:sz w:val="24"/>
          <w:szCs w:val="24"/>
        </w:rPr>
      </w:pPr>
      <w:r>
        <w:rPr>
          <w:rFonts w:ascii="Arial" w:hAnsi="Arial" w:cs="Arial"/>
          <w:sz w:val="24"/>
          <w:szCs w:val="24"/>
        </w:rPr>
        <w:t>02051.10.122.2005.2947– MANUTENÇÃO DAS ATIVIDADES DA SECRETARIA DE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02051.10.301.1012.2073 – MANUTENÇÃO DOS SERVIÇOS DE ATENCÃO BÁSICA DE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lastRenderedPageBreak/>
        <w:t>02051.10.301.1012.2955 – MANUTENÇÃO DAS ATIVIDADES DO FUNDO MUNICIPAL DE SA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02051.10.302.1014.2174 – ATIVIDADES DE MÉDIA E ALTA COMPLEXIDADE HOSPITALAR</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02051.10.302.1014.2931 – MANUTENÇÃO DAS ATIVIDADES DO SAMU</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3.3.90.39.00.00.621–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02051.10.302.1014.3046 – MANUTENÇÃO DO HOSPITAL MUNICIPAL ANA VIRGÍNIA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02051.10.304.1018.2097 – MANUTENCAO DAS ATIVIDADES DE VIGILÂNCIA EM SAÚDE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02.060–SECRETARIA DE MEIO AMBIENTE, DESENVOLVIM. URBANO E</w:t>
      </w:r>
    </w:p>
    <w:p w:rsidR="00F361B0" w:rsidRDefault="00F361B0" w:rsidP="00F361B0">
      <w:pPr>
        <w:pStyle w:val="NormalWeb"/>
        <w:rPr>
          <w:rFonts w:ascii="Arial" w:hAnsi="Arial" w:cs="Arial"/>
          <w:sz w:val="24"/>
          <w:szCs w:val="24"/>
        </w:rPr>
      </w:pPr>
      <w:r>
        <w:rPr>
          <w:rFonts w:ascii="Arial" w:hAnsi="Arial" w:cs="Arial"/>
          <w:sz w:val="24"/>
          <w:szCs w:val="24"/>
        </w:rPr>
        <w:t>02060.04.122.2005.2161 – MANUTENÇÃO DAS ATIVIDADES DA SEC. DO MEIO AMBIENTE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02.070–SECRETARIA DE EDUCAÇÃO</w:t>
      </w:r>
    </w:p>
    <w:p w:rsidR="00F361B0" w:rsidRDefault="00F361B0" w:rsidP="00F361B0">
      <w:pPr>
        <w:pStyle w:val="NormalWeb"/>
        <w:rPr>
          <w:rFonts w:ascii="Arial" w:hAnsi="Arial" w:cs="Arial"/>
          <w:sz w:val="24"/>
          <w:szCs w:val="24"/>
        </w:rPr>
      </w:pPr>
      <w:r>
        <w:rPr>
          <w:rFonts w:ascii="Arial" w:hAnsi="Arial" w:cs="Arial"/>
          <w:sz w:val="24"/>
          <w:szCs w:val="24"/>
        </w:rPr>
        <w:t>02070.12.361.1005.2943 – EXECUÇÃO DE AÇÕES DO PROG. SALÁRIO EDUCAÇÃO – QSE</w:t>
      </w:r>
    </w:p>
    <w:p w:rsidR="00F361B0" w:rsidRDefault="00F361B0" w:rsidP="00F361B0">
      <w:pPr>
        <w:pStyle w:val="NormalWeb"/>
        <w:rPr>
          <w:rFonts w:ascii="Arial" w:hAnsi="Arial" w:cs="Arial"/>
          <w:sz w:val="24"/>
          <w:szCs w:val="24"/>
        </w:rPr>
      </w:pPr>
      <w:r>
        <w:rPr>
          <w:rFonts w:ascii="Arial" w:hAnsi="Arial" w:cs="Arial"/>
          <w:sz w:val="24"/>
          <w:szCs w:val="24"/>
        </w:rPr>
        <w:t>3.3.90.39.00.00.550–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02070.12.361.1005.2957 – MANUTENÇÃO DAS ATIV. ENS. FUNDAMENTAL – FUNDEB 30%</w:t>
      </w:r>
    </w:p>
    <w:p w:rsidR="00F361B0" w:rsidRDefault="00F361B0" w:rsidP="00F361B0">
      <w:pPr>
        <w:pStyle w:val="NormalWeb"/>
        <w:rPr>
          <w:rFonts w:ascii="Arial" w:hAnsi="Arial" w:cs="Arial"/>
          <w:sz w:val="24"/>
          <w:szCs w:val="24"/>
        </w:rPr>
      </w:pPr>
      <w:r>
        <w:rPr>
          <w:rFonts w:ascii="Arial" w:hAnsi="Arial" w:cs="Arial"/>
          <w:sz w:val="24"/>
          <w:szCs w:val="24"/>
        </w:rPr>
        <w:t>3.3.90.39.00.00.540–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02070.12.361.1005.2930 – MANUTENÇÃO DO ENSINO FUNDAMENTAL – MDE</w:t>
      </w:r>
    </w:p>
    <w:p w:rsidR="00F361B0" w:rsidRDefault="00F361B0" w:rsidP="00F361B0">
      <w:pPr>
        <w:pStyle w:val="NormalWeb"/>
        <w:rPr>
          <w:rFonts w:ascii="Arial" w:hAnsi="Arial" w:cs="Arial"/>
          <w:sz w:val="24"/>
          <w:szCs w:val="24"/>
        </w:rPr>
      </w:pPr>
      <w:r>
        <w:rPr>
          <w:rFonts w:ascii="Arial" w:hAnsi="Arial" w:cs="Arial"/>
          <w:sz w:val="24"/>
          <w:szCs w:val="24"/>
        </w:rPr>
        <w:t>3.3.90.39.00.00.550–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02070.12.361.1005.3006 – EXECUÇÃO DAS AÇÕES DE OUTROS PROGRAMAS DO FNDE</w:t>
      </w:r>
    </w:p>
    <w:p w:rsidR="00F361B0" w:rsidRDefault="00F361B0" w:rsidP="00F361B0">
      <w:pPr>
        <w:pStyle w:val="NormalWeb"/>
        <w:rPr>
          <w:rFonts w:ascii="Arial" w:hAnsi="Arial" w:cs="Arial"/>
          <w:sz w:val="24"/>
          <w:szCs w:val="24"/>
        </w:rPr>
      </w:pPr>
      <w:r>
        <w:rPr>
          <w:rFonts w:ascii="Arial" w:hAnsi="Arial" w:cs="Arial"/>
          <w:sz w:val="24"/>
          <w:szCs w:val="24"/>
        </w:rPr>
        <w:lastRenderedPageBreak/>
        <w:t>3.3.90.39.00.00.569–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02070.12.361.2005.2176 – MANUTENÇÃO DAS ATIVIDADES DA SECRETARIA DE EDUCAÇÃ</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02.080– SECRETARIA DE DESENV. HUMANO E INCLUSÃO SOCIAL</w:t>
      </w:r>
    </w:p>
    <w:p w:rsidR="00F361B0" w:rsidRDefault="00F361B0" w:rsidP="00F361B0">
      <w:pPr>
        <w:pStyle w:val="NormalWeb"/>
        <w:rPr>
          <w:rFonts w:ascii="Arial" w:hAnsi="Arial" w:cs="Arial"/>
          <w:sz w:val="24"/>
          <w:szCs w:val="24"/>
        </w:rPr>
      </w:pPr>
      <w:r>
        <w:rPr>
          <w:rFonts w:ascii="Arial" w:hAnsi="Arial" w:cs="Arial"/>
          <w:sz w:val="24"/>
          <w:szCs w:val="24"/>
        </w:rPr>
        <w:t>02080.08.244.2005.2013 – MANUTENÇÃO DAS ATIVIDADES DA SEC. DE DESENVOLVIMEN</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02080.08.244.2005.2046 – MANUTENCAO DO CONSELHO TUTELAR E DEMAIS CONSELHOS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002.081–FUNDO MUNICIPAL DE ASSISTÊNCIA SOCIAL – FMAS</w:t>
      </w:r>
    </w:p>
    <w:p w:rsidR="00F361B0" w:rsidRDefault="00F361B0" w:rsidP="00F361B0">
      <w:pPr>
        <w:pStyle w:val="NormalWeb"/>
        <w:rPr>
          <w:rFonts w:ascii="Arial" w:hAnsi="Arial" w:cs="Arial"/>
          <w:sz w:val="24"/>
          <w:szCs w:val="24"/>
        </w:rPr>
      </w:pPr>
      <w:r>
        <w:rPr>
          <w:rFonts w:ascii="Arial" w:hAnsi="Arial" w:cs="Arial"/>
          <w:sz w:val="24"/>
          <w:szCs w:val="24"/>
        </w:rPr>
        <w:t>02081.08.244.3001.2953 – MANUTENÇÃO DO SERVIÇO DE CONVIVÊNCIA E FORTALECIME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02081.08.244.3001.3019 – MANUTENÇÃO DOS SERVIÇOS DA PROTEÇÃO SOCIAL BÁSIC</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02081.08.244.3001.3042 – MANUTENÇÃO DAS ATIVIDADES DO PROGRAMA CRIANÇA FELI</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02081.08.244.3002.2982 – MAN. DOS SERV. DE PROTEÇÃO SOCIAL ESPECIAL – CREAS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02081.08.244.3003.2915 – GESTÃO DO AUX. BRASIL E CADASTRO ÚNICO – IGD–PAB</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3.3.90.39.00.00.660–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02.090– SECRETARIA DE INFRAESTRUTURA E SERVIÇOS URBANOS</w:t>
      </w:r>
    </w:p>
    <w:p w:rsidR="00F361B0" w:rsidRDefault="00F361B0" w:rsidP="00F361B0">
      <w:pPr>
        <w:pStyle w:val="NormalWeb"/>
        <w:rPr>
          <w:rFonts w:ascii="Arial" w:hAnsi="Arial" w:cs="Arial"/>
          <w:sz w:val="24"/>
          <w:szCs w:val="24"/>
        </w:rPr>
      </w:pPr>
      <w:r>
        <w:rPr>
          <w:rFonts w:ascii="Arial" w:hAnsi="Arial" w:cs="Arial"/>
          <w:sz w:val="24"/>
          <w:szCs w:val="24"/>
        </w:rPr>
        <w:lastRenderedPageBreak/>
        <w:t>02090.15.122.2005.2014 – MANUTENÇÃO DAS ATIVIDADES DA SECRETARIA DE INFRAES</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02.100– SECRETARIA DE JUVENTUDE, CULTURA, TURISMO E EVENTO</w:t>
      </w:r>
    </w:p>
    <w:p w:rsidR="00F361B0" w:rsidRDefault="00F361B0" w:rsidP="00F361B0">
      <w:pPr>
        <w:pStyle w:val="NormalWeb"/>
        <w:rPr>
          <w:rFonts w:ascii="Arial" w:hAnsi="Arial" w:cs="Arial"/>
          <w:sz w:val="24"/>
          <w:szCs w:val="24"/>
        </w:rPr>
      </w:pPr>
      <w:r>
        <w:rPr>
          <w:rFonts w:ascii="Arial" w:hAnsi="Arial" w:cs="Arial"/>
          <w:sz w:val="24"/>
          <w:szCs w:val="24"/>
        </w:rPr>
        <w:t>02100.13.122.2005.2009– MANUTENÇÃO DAS ATIVIDADES DA SEC. DA JUVENTUDE, CU</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02.110–SECRETARIA DE AGRICULTURA, PECUÁRIA E PESCA</w:t>
      </w:r>
    </w:p>
    <w:p w:rsidR="00F361B0" w:rsidRDefault="00F361B0" w:rsidP="00F361B0">
      <w:pPr>
        <w:pStyle w:val="NormalWeb"/>
        <w:rPr>
          <w:rFonts w:ascii="Arial" w:hAnsi="Arial" w:cs="Arial"/>
          <w:sz w:val="24"/>
          <w:szCs w:val="24"/>
        </w:rPr>
      </w:pPr>
      <w:r>
        <w:rPr>
          <w:rFonts w:ascii="Arial" w:hAnsi="Arial" w:cs="Arial"/>
          <w:sz w:val="24"/>
          <w:szCs w:val="24"/>
        </w:rPr>
        <w:t>02110.20.122.2005.2920 – MANUTENÇÃO DAS ATIVIDADES DA SEC. DE AGRICULTURA,</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02.120– SECRETARIA DE ESPORTES E LAZER</w:t>
      </w:r>
    </w:p>
    <w:p w:rsidR="00F361B0" w:rsidRDefault="00F361B0" w:rsidP="00F361B0">
      <w:pPr>
        <w:pStyle w:val="NormalWeb"/>
        <w:rPr>
          <w:rFonts w:ascii="Arial" w:hAnsi="Arial" w:cs="Arial"/>
          <w:sz w:val="24"/>
          <w:szCs w:val="24"/>
        </w:rPr>
      </w:pPr>
      <w:r>
        <w:rPr>
          <w:rFonts w:ascii="Arial" w:hAnsi="Arial" w:cs="Arial"/>
          <w:sz w:val="24"/>
          <w:szCs w:val="24"/>
        </w:rPr>
        <w:t>02120.27.812.2005.3018– MANUTENÇÃO DAS ATIVIDADES DA SECRETARIA DE ESPORTE</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002.140– SECRETARIA DE ARTICULAÇÃO INSTITUCIONAL E POLÍTICA</w:t>
      </w:r>
    </w:p>
    <w:p w:rsidR="00F361B0" w:rsidRDefault="00F361B0" w:rsidP="00F361B0">
      <w:pPr>
        <w:pStyle w:val="NormalWeb"/>
        <w:rPr>
          <w:rFonts w:ascii="Arial" w:hAnsi="Arial" w:cs="Arial"/>
          <w:sz w:val="24"/>
          <w:szCs w:val="24"/>
        </w:rPr>
      </w:pPr>
      <w:r>
        <w:rPr>
          <w:rFonts w:ascii="Arial" w:hAnsi="Arial" w:cs="Arial"/>
          <w:sz w:val="24"/>
          <w:szCs w:val="24"/>
        </w:rPr>
        <w:t>02140.04.122.2005.2156– MANUTENÇÃO DAS ATIVIDADES DA SEC. DE ARTICULAÇÃO I</w:t>
      </w:r>
    </w:p>
    <w:p w:rsidR="00F361B0" w:rsidRDefault="00F361B0" w:rsidP="00F361B0">
      <w:pPr>
        <w:pStyle w:val="NormalWeb"/>
        <w:rPr>
          <w:rFonts w:ascii="Arial" w:hAnsi="Arial" w:cs="Arial"/>
          <w:sz w:val="24"/>
          <w:szCs w:val="24"/>
        </w:rPr>
      </w:pPr>
      <w:r>
        <w:rPr>
          <w:rFonts w:ascii="Arial" w:hAnsi="Arial" w:cs="Arial"/>
          <w:sz w:val="24"/>
          <w:szCs w:val="24"/>
        </w:rPr>
        <w:t>3.3.90.39.00.00.500– OUTROS SERVICOS DE TERCEIROS–PESSOA JURIDICA</w:t>
      </w:r>
    </w:p>
    <w:p w:rsidR="00F361B0" w:rsidRDefault="00F361B0" w:rsidP="00F361B0">
      <w:pPr>
        <w:pStyle w:val="NormalWeb"/>
        <w:rPr>
          <w:rFonts w:ascii="Arial" w:hAnsi="Arial" w:cs="Arial"/>
          <w:sz w:val="24"/>
          <w:szCs w:val="24"/>
        </w:rPr>
      </w:pPr>
      <w:r>
        <w:rPr>
          <w:rFonts w:ascii="Arial" w:hAnsi="Arial" w:cs="Arial"/>
          <w:sz w:val="24"/>
          <w:szCs w:val="24"/>
        </w:rPr>
        <w:t xml:space="preserve">ESSAS DOTAÇÕES PODERÃO SOFRER ALTERAÇÕES. </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SEXTA - DO PAGAMENTO:</w:t>
      </w:r>
    </w:p>
    <w:p w:rsidR="00F361B0" w:rsidRDefault="00F361B0" w:rsidP="00F361B0">
      <w:pPr>
        <w:jc w:val="both"/>
        <w:rPr>
          <w:rFonts w:ascii="Arial" w:eastAsia="Times New Roman" w:hAnsi="Arial" w:cs="Arial"/>
          <w:color w:val="000000"/>
        </w:rPr>
      </w:pPr>
      <w:r>
        <w:rPr>
          <w:rFonts w:ascii="Arial" w:eastAsia="Times New Roman" w:hAnsi="Arial" w:cs="Arial"/>
          <w:color w:val="000000"/>
        </w:rPr>
        <w:t xml:space="preserve">A - O pagamento será efetuado mediante processo regular e em observância às normas e procedimentos adotados pelo Contratante, da seguinte maneira: Para ocorrer no prazo de trinta dias, contados do período de adimplemento. </w:t>
      </w:r>
    </w:p>
    <w:p w:rsidR="00F361B0" w:rsidRDefault="00F361B0" w:rsidP="00F361B0">
      <w:pPr>
        <w:pStyle w:val="NormalWeb"/>
        <w:rPr>
          <w:rFonts w:ascii="Arial" w:hAnsi="Arial" w:cs="Arial"/>
          <w:sz w:val="24"/>
          <w:szCs w:val="24"/>
        </w:rPr>
      </w:pPr>
      <w:r>
        <w:rPr>
          <w:rFonts w:ascii="Arial" w:hAnsi="Arial" w:cs="Arial"/>
          <w:sz w:val="24"/>
          <w:szCs w:val="24"/>
        </w:rPr>
        <w:t>B - De acordo com a Lei Municipal N° 738/2018 regulamentado pelo Decreto N° 071/2018 que dispõe sobre as diretrizes para a política municipal de segurança alimentar e nutricional e cria o Conselho Municipal de Segurança Alimentar e o Fundo Municipal de Combate e Erradicação da extrema pobreza, determinando também outras providencias, em seu Art. 6° - inciso VI será descontado o percentual de 2% (dois por cento) sobre o pagamento de qualquer parcela de contratos administrativos celebrados com o município de Caaporã, relativamente a obras, suprimentos ou prestação de serviços.</w:t>
      </w:r>
    </w:p>
    <w:p w:rsidR="00F361B0" w:rsidRDefault="00F361B0" w:rsidP="00F361B0">
      <w:pPr>
        <w:pStyle w:val="NormalWeb"/>
        <w:rPr>
          <w:rFonts w:ascii="Arial" w:hAnsi="Arial" w:cs="Arial"/>
          <w:sz w:val="24"/>
          <w:szCs w:val="24"/>
        </w:rPr>
      </w:pP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SÉTIMA - DOS PRAZOS E DA VIGÊNCIA:</w:t>
      </w:r>
    </w:p>
    <w:p w:rsidR="00F361B0" w:rsidRDefault="00F361B0" w:rsidP="00F361B0">
      <w:pPr>
        <w:pStyle w:val="NormalWeb"/>
        <w:rPr>
          <w:rFonts w:ascii="Arial" w:hAnsi="Arial" w:cs="Arial"/>
          <w:sz w:val="24"/>
          <w:szCs w:val="24"/>
        </w:rPr>
      </w:pPr>
      <w:r>
        <w:rPr>
          <w:rFonts w:ascii="Arial" w:hAnsi="Arial" w:cs="Arial"/>
          <w:sz w:val="24"/>
          <w:szCs w:val="24"/>
        </w:rPr>
        <w:t>Os prazos máximos de início de etapas de execução e de conclusão do objeto ora contratado, que admitem prorrogação nas condições e hipóteses previstas no Art. 57, § 1º, da Lei 8.666/93, estão abaixo indicados e serão considerados da assinatura do Contrato:</w:t>
      </w:r>
    </w:p>
    <w:p w:rsidR="00F361B0" w:rsidRDefault="00F361B0" w:rsidP="00F361B0">
      <w:pPr>
        <w:pStyle w:val="NormalWeb"/>
        <w:rPr>
          <w:rFonts w:ascii="Arial" w:hAnsi="Arial" w:cs="Arial"/>
          <w:sz w:val="24"/>
          <w:szCs w:val="24"/>
        </w:rPr>
      </w:pPr>
      <w:r>
        <w:rPr>
          <w:rFonts w:ascii="Arial" w:hAnsi="Arial" w:cs="Arial"/>
          <w:sz w:val="24"/>
          <w:szCs w:val="24"/>
        </w:rPr>
        <w:t>a - Início: Imediato;</w:t>
      </w:r>
    </w:p>
    <w:p w:rsidR="00F361B0" w:rsidRDefault="00F361B0" w:rsidP="00F361B0">
      <w:pPr>
        <w:pStyle w:val="NormalWeb"/>
        <w:rPr>
          <w:rFonts w:ascii="Arial" w:hAnsi="Arial" w:cs="Arial"/>
          <w:sz w:val="24"/>
          <w:szCs w:val="24"/>
        </w:rPr>
      </w:pPr>
      <w:r>
        <w:rPr>
          <w:rFonts w:ascii="Arial" w:hAnsi="Arial" w:cs="Arial"/>
          <w:sz w:val="24"/>
          <w:szCs w:val="24"/>
        </w:rPr>
        <w:t>b - Conclusão: 12 (doze) meses.</w:t>
      </w:r>
    </w:p>
    <w:p w:rsidR="00F361B0" w:rsidRDefault="00F361B0" w:rsidP="00F361B0">
      <w:pPr>
        <w:pStyle w:val="NormalWeb"/>
        <w:rPr>
          <w:rFonts w:ascii="Arial" w:hAnsi="Arial" w:cs="Arial"/>
          <w:sz w:val="24"/>
          <w:szCs w:val="24"/>
        </w:rPr>
      </w:pPr>
      <w:r>
        <w:rPr>
          <w:rFonts w:ascii="Arial" w:hAnsi="Arial" w:cs="Arial"/>
          <w:sz w:val="24"/>
          <w:szCs w:val="24"/>
        </w:rPr>
        <w:t>A vigência do presente contrato será determinada: 12 (doze) meses, considerada da data de sua assinatura; podendo ser prorrogada nos termos do Art. 57, da Lei 8.666/93.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lastRenderedPageBreak/>
        <w:t>CLÁUSULA OITAVA - DAS OBRIGAÇÕES DO CONTRATANTE:</w:t>
      </w:r>
    </w:p>
    <w:p w:rsidR="00F361B0" w:rsidRDefault="00F361B0" w:rsidP="00F361B0">
      <w:pPr>
        <w:pStyle w:val="NormalWeb"/>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 Efetuar o pagamento relativo a execução do serviço efetivamente realizado, de acordo com as respectivas cláusulas do presente contrato;</w:t>
      </w:r>
    </w:p>
    <w:p w:rsidR="00F361B0" w:rsidRDefault="00F361B0" w:rsidP="00F361B0">
      <w:pPr>
        <w:pStyle w:val="NormalWeb"/>
        <w:rPr>
          <w:rFonts w:ascii="Arial" w:hAnsi="Arial" w:cs="Arial"/>
          <w:sz w:val="24"/>
          <w:szCs w:val="24"/>
        </w:rPr>
      </w:pPr>
      <w:r>
        <w:rPr>
          <w:rFonts w:ascii="Arial" w:hAnsi="Arial" w:cs="Arial"/>
          <w:sz w:val="24"/>
          <w:szCs w:val="24"/>
        </w:rPr>
        <w:t>b - Proporcionar ao Contratado todos os meios necessários para a fiel execução do serviço contratado;</w:t>
      </w:r>
    </w:p>
    <w:p w:rsidR="00F361B0" w:rsidRDefault="00F361B0" w:rsidP="00F361B0">
      <w:pPr>
        <w:pStyle w:val="NormalWeb"/>
        <w:rPr>
          <w:rFonts w:ascii="Arial" w:hAnsi="Arial" w:cs="Arial"/>
          <w:sz w:val="24"/>
          <w:szCs w:val="24"/>
        </w:rPr>
      </w:pPr>
      <w:r>
        <w:rPr>
          <w:rFonts w:ascii="Arial" w:hAnsi="Arial" w:cs="Arial"/>
          <w:sz w:val="24"/>
          <w:szCs w:val="24"/>
        </w:rPr>
        <w:t>c - Notificar o Contratado sobre qualquer irregularidade encontrada quanto à qualidade do serviço, exercendo a mais ampla e completa fiscalização, o que não exime o Contratado de suas responsabilidades contratuais e legais;</w:t>
      </w:r>
    </w:p>
    <w:p w:rsidR="00F361B0" w:rsidRDefault="00F361B0" w:rsidP="00F361B0">
      <w:pPr>
        <w:pStyle w:val="NormalWeb"/>
        <w:rPr>
          <w:rFonts w:ascii="Arial" w:hAnsi="Arial" w:cs="Arial"/>
          <w:sz w:val="24"/>
          <w:szCs w:val="24"/>
        </w:rPr>
      </w:pPr>
      <w:r>
        <w:rPr>
          <w:rFonts w:ascii="Arial" w:hAnsi="Arial" w:cs="Arial"/>
          <w:sz w:val="24"/>
          <w:szCs w:val="24"/>
        </w:rPr>
        <w:t>d - Designar representantes com atribuições de Gestor e Fiscal deste contrato, nos termos da norma vigente, especialmente para acompanhar e fiscalizar a sua execução, respectivamente, permitida a contratação de terceiros para assistência e subsídio de informações pertinentes a essas atribuições.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NONA - DAS OBRIGAÇÕES DO CONTRATADO:</w:t>
      </w:r>
    </w:p>
    <w:p w:rsidR="00F361B0" w:rsidRDefault="00F361B0" w:rsidP="00F361B0">
      <w:pPr>
        <w:pStyle w:val="NormalWeb"/>
        <w:rPr>
          <w:rFonts w:ascii="Arial" w:hAnsi="Arial" w:cs="Arial"/>
          <w:sz w:val="24"/>
          <w:szCs w:val="24"/>
        </w:rPr>
      </w:pPr>
      <w:r>
        <w:rPr>
          <w:rFonts w:ascii="Arial" w:hAnsi="Arial" w:cs="Arial"/>
          <w:sz w:val="24"/>
          <w:szCs w:val="24"/>
        </w:rPr>
        <w:t>a - Executar devidamente o serviço descrito na Cláusula correspondente do presente contrato, dentro dos melhores parâmetros de qualidade estabelecidos para o ramo de atividade relacionada ao objeto contratual, com observância aos prazos estipulados;</w:t>
      </w:r>
    </w:p>
    <w:p w:rsidR="00F361B0" w:rsidRDefault="00F361B0" w:rsidP="00F361B0">
      <w:pPr>
        <w:pStyle w:val="NormalWeb"/>
        <w:rPr>
          <w:rFonts w:ascii="Arial" w:hAnsi="Arial" w:cs="Arial"/>
          <w:sz w:val="24"/>
          <w:szCs w:val="24"/>
        </w:rPr>
      </w:pPr>
      <w:r>
        <w:rPr>
          <w:rFonts w:ascii="Arial" w:hAnsi="Arial" w:cs="Arial"/>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F361B0" w:rsidRDefault="00F361B0" w:rsidP="00F361B0">
      <w:pPr>
        <w:pStyle w:val="NormalWeb"/>
        <w:rPr>
          <w:rFonts w:ascii="Arial" w:hAnsi="Arial" w:cs="Arial"/>
          <w:sz w:val="24"/>
          <w:szCs w:val="24"/>
        </w:rPr>
      </w:pPr>
      <w:r>
        <w:rPr>
          <w:rFonts w:ascii="Arial" w:hAnsi="Arial" w:cs="Arial"/>
          <w:sz w:val="24"/>
          <w:szCs w:val="24"/>
        </w:rPr>
        <w:t>c - Manter preposto capacitado e idôneo, aceito pelo Contratante, quando da execução do contrato, que o represente integralmente em todos os seus atos;</w:t>
      </w:r>
    </w:p>
    <w:p w:rsidR="00F361B0" w:rsidRDefault="00F361B0" w:rsidP="00F361B0">
      <w:pPr>
        <w:pStyle w:val="NormalWeb"/>
        <w:rPr>
          <w:rFonts w:ascii="Arial" w:hAnsi="Arial" w:cs="Arial"/>
          <w:sz w:val="24"/>
          <w:szCs w:val="24"/>
        </w:rPr>
      </w:pPr>
      <w:r>
        <w:rPr>
          <w:rFonts w:ascii="Arial" w:hAnsi="Arial" w:cs="Arial"/>
          <w:sz w:val="24"/>
          <w:szCs w:val="24"/>
        </w:rPr>
        <w:t>d - Permitir e facilitar a fiscalização do Contratante devendo prestar os informes e esclarecimentos solicitados;</w:t>
      </w:r>
    </w:p>
    <w:p w:rsidR="00F361B0" w:rsidRDefault="00F361B0" w:rsidP="00F361B0">
      <w:pPr>
        <w:pStyle w:val="NormalWeb"/>
        <w:rPr>
          <w:rFonts w:ascii="Arial" w:hAnsi="Arial" w:cs="Arial"/>
          <w:sz w:val="24"/>
          <w:szCs w:val="24"/>
        </w:rPr>
      </w:pPr>
      <w:r>
        <w:rPr>
          <w:rFonts w:ascii="Arial" w:hAnsi="Arial" w:cs="Arial"/>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rsidR="00F361B0" w:rsidRDefault="00F361B0" w:rsidP="00F361B0">
      <w:pPr>
        <w:pStyle w:val="NormalWeb"/>
        <w:rPr>
          <w:rFonts w:ascii="Arial" w:hAnsi="Arial" w:cs="Arial"/>
          <w:sz w:val="24"/>
          <w:szCs w:val="24"/>
        </w:rPr>
      </w:pPr>
      <w:r>
        <w:rPr>
          <w:rFonts w:ascii="Arial" w:hAnsi="Arial" w:cs="Arial"/>
          <w:sz w:val="24"/>
          <w:szCs w:val="24"/>
        </w:rPr>
        <w:t>f - Não ceder, transferir ou subcontratar, no todo ou em parte, o objeto deste instrumento, sem o conhecimento e a devida autorização expressa do Contratante;</w:t>
      </w:r>
    </w:p>
    <w:p w:rsidR="00F361B0" w:rsidRDefault="00F361B0" w:rsidP="00F361B0">
      <w:pPr>
        <w:pStyle w:val="NormalWeb"/>
        <w:rPr>
          <w:rFonts w:ascii="Arial" w:hAnsi="Arial" w:cs="Arial"/>
          <w:sz w:val="24"/>
          <w:szCs w:val="24"/>
        </w:rPr>
      </w:pPr>
      <w:r>
        <w:rPr>
          <w:rFonts w:ascii="Arial" w:hAnsi="Arial" w:cs="Arial"/>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DÉCIMA - DA ALTERAÇÃO E RESCISÃO:</w:t>
      </w:r>
    </w:p>
    <w:p w:rsidR="00F361B0" w:rsidRDefault="00F361B0" w:rsidP="00F361B0">
      <w:pPr>
        <w:pStyle w:val="NormalWeb"/>
        <w:rPr>
          <w:rFonts w:ascii="Arial" w:hAnsi="Arial" w:cs="Arial"/>
          <w:sz w:val="24"/>
          <w:szCs w:val="24"/>
        </w:rPr>
      </w:pPr>
      <w:r>
        <w:rPr>
          <w:rFonts w:ascii="Arial" w:hAnsi="Arial" w:cs="Arial"/>
          <w:sz w:val="24"/>
          <w:szCs w:val="24"/>
        </w:rPr>
        <w:t xml:space="preserve">Este contrato poderá ser alterado com a devida justificativa, unilateralmente pelo Contratante ou por acordo entre as partes, nos casos previstos no Art. 65 e será rescindido, de pleno direito, conforme o disposto nos </w:t>
      </w:r>
      <w:proofErr w:type="spellStart"/>
      <w:r>
        <w:rPr>
          <w:rFonts w:ascii="Arial" w:hAnsi="Arial" w:cs="Arial"/>
          <w:sz w:val="24"/>
          <w:szCs w:val="24"/>
        </w:rPr>
        <w:t>Arts</w:t>
      </w:r>
      <w:proofErr w:type="spellEnd"/>
      <w:r>
        <w:rPr>
          <w:rFonts w:ascii="Arial" w:hAnsi="Arial" w:cs="Arial"/>
          <w:sz w:val="24"/>
          <w:szCs w:val="24"/>
        </w:rPr>
        <w:t>. 77, 78 e 79, todos da Lei 8.666/93.</w:t>
      </w:r>
    </w:p>
    <w:p w:rsidR="00F361B0" w:rsidRDefault="00F361B0" w:rsidP="00F361B0">
      <w:pPr>
        <w:pStyle w:val="NormalWeb"/>
        <w:rPr>
          <w:rFonts w:ascii="Arial" w:hAnsi="Arial" w:cs="Arial"/>
          <w:sz w:val="24"/>
          <w:szCs w:val="24"/>
        </w:rPr>
      </w:pPr>
      <w:r>
        <w:rPr>
          <w:rFonts w:ascii="Arial" w:hAnsi="Arial" w:cs="Arial"/>
          <w:sz w:val="24"/>
          <w:szCs w:val="24"/>
        </w:rPr>
        <w:t>O Contratado fica obrigado a aceitar, nas mesmas condições contratuais, os acréscimos ou supressões que se fizerem nos serviços, até o respectivo limite fixado no Art. 65, § 1º da Lei 8.666/93. Nenhum acréscimo ou supressão poderá exceder o limite estabelecido, salvo as supressões resultantes de acordo celebrado entre os contratantes.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DÉCIMA PRIMEIRA - DO RECEBIMENTO:</w:t>
      </w:r>
    </w:p>
    <w:p w:rsidR="00F361B0" w:rsidRDefault="00F361B0" w:rsidP="00F361B0">
      <w:pPr>
        <w:pStyle w:val="NormalWeb"/>
        <w:rPr>
          <w:rFonts w:ascii="Arial" w:hAnsi="Arial" w:cs="Arial"/>
          <w:sz w:val="24"/>
          <w:szCs w:val="24"/>
        </w:rPr>
      </w:pPr>
      <w:r>
        <w:rPr>
          <w:rFonts w:ascii="Arial" w:hAnsi="Arial" w:cs="Arial"/>
          <w:sz w:val="24"/>
          <w:szCs w:val="24"/>
        </w:rPr>
        <w:lastRenderedPageBreak/>
        <w:t xml:space="preserve">Executado o presente contrato e observadas as condições de adimplemento das obrigações pactuadas, os procedimentos e prazos para receber o seu objeto pelo Contratante obedecerão, conforme o caso, às disposições dos </w:t>
      </w:r>
      <w:proofErr w:type="spellStart"/>
      <w:r>
        <w:rPr>
          <w:rFonts w:ascii="Arial" w:hAnsi="Arial" w:cs="Arial"/>
          <w:sz w:val="24"/>
          <w:szCs w:val="24"/>
        </w:rPr>
        <w:t>Arts</w:t>
      </w:r>
      <w:proofErr w:type="spellEnd"/>
      <w:r>
        <w:rPr>
          <w:rFonts w:ascii="Arial" w:hAnsi="Arial" w:cs="Arial"/>
          <w:sz w:val="24"/>
          <w:szCs w:val="24"/>
        </w:rPr>
        <w:t>. 73 a 76, da Lei 8.666/93.</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DÉCIMA SEGUNDA - DAS PENALIDADES:</w:t>
      </w:r>
    </w:p>
    <w:p w:rsidR="00F361B0" w:rsidRDefault="00F361B0" w:rsidP="00F361B0">
      <w:pPr>
        <w:pStyle w:val="NormalWeb"/>
        <w:rPr>
          <w:rFonts w:ascii="Arial" w:hAnsi="Arial" w:cs="Arial"/>
          <w:sz w:val="24"/>
          <w:szCs w:val="24"/>
        </w:rPr>
      </w:pPr>
      <w:r>
        <w:rPr>
          <w:rFonts w:ascii="Arial" w:hAnsi="Arial" w:cs="Arial"/>
          <w:sz w:val="24"/>
          <w:szCs w:val="24"/>
        </w:rPr>
        <w:t xml:space="preserve">A recusa injusta em deixar de cumprir as obrigações assumidas e preceitos legais, sujeitará o Contratado, garantida a prévia defesa, às seguintes penalidades previstas nos </w:t>
      </w:r>
      <w:proofErr w:type="spellStart"/>
      <w:r>
        <w:rPr>
          <w:rFonts w:ascii="Arial" w:hAnsi="Arial" w:cs="Arial"/>
          <w:sz w:val="24"/>
          <w:szCs w:val="24"/>
        </w:rPr>
        <w:t>Arts</w:t>
      </w:r>
      <w:proofErr w:type="spellEnd"/>
      <w:r>
        <w:rPr>
          <w:rFonts w:ascii="Arial" w:hAnsi="Arial" w:cs="Arial"/>
          <w:sz w:val="24"/>
          <w:szCs w:val="24"/>
        </w:rP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F361B0" w:rsidRDefault="00F361B0" w:rsidP="00F361B0">
      <w:pPr>
        <w:pStyle w:val="NormalWeb"/>
        <w:rPr>
          <w:rFonts w:ascii="Arial" w:hAnsi="Arial" w:cs="Arial"/>
          <w:sz w:val="24"/>
          <w:szCs w:val="24"/>
        </w:rPr>
      </w:pPr>
      <w:r>
        <w:rPr>
          <w:rFonts w:ascii="Arial" w:hAnsi="Arial" w:cs="Arial"/>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DÉCIMA TERCEIRA - DA COMPENSAÇÃO FINANCEIRA:</w:t>
      </w:r>
    </w:p>
    <w:p w:rsidR="00F361B0" w:rsidRDefault="00F361B0" w:rsidP="00F361B0">
      <w:pPr>
        <w:pStyle w:val="NormalWeb"/>
        <w:rPr>
          <w:rFonts w:ascii="Arial" w:hAnsi="Arial" w:cs="Arial"/>
          <w:sz w:val="24"/>
          <w:szCs w:val="24"/>
        </w:rPr>
      </w:pPr>
      <w:r>
        <w:rPr>
          <w:rFonts w:ascii="Arial" w:hAnsi="Arial" w:cs="Arial"/>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Ttulo2"/>
        <w:rPr>
          <w:rFonts w:ascii="Arial" w:eastAsia="Times New Roman" w:hAnsi="Arial" w:cs="Arial"/>
          <w:sz w:val="24"/>
          <w:szCs w:val="24"/>
        </w:rPr>
      </w:pPr>
      <w:r>
        <w:rPr>
          <w:rFonts w:ascii="Arial" w:eastAsia="Times New Roman" w:hAnsi="Arial" w:cs="Arial"/>
          <w:sz w:val="24"/>
          <w:szCs w:val="24"/>
        </w:rPr>
        <w:t>CLÁUSULA DÉCIMA QUARTA - DO FORO:</w:t>
      </w:r>
    </w:p>
    <w:p w:rsidR="00F361B0" w:rsidRDefault="00F361B0" w:rsidP="00F361B0">
      <w:pPr>
        <w:pStyle w:val="NormalWeb"/>
        <w:rPr>
          <w:rFonts w:ascii="Arial" w:hAnsi="Arial" w:cs="Arial"/>
          <w:sz w:val="24"/>
          <w:szCs w:val="24"/>
        </w:rPr>
      </w:pPr>
      <w:r>
        <w:rPr>
          <w:rFonts w:ascii="Arial" w:hAnsi="Arial" w:cs="Arial"/>
          <w:sz w:val="24"/>
          <w:szCs w:val="24"/>
        </w:rPr>
        <w:t>Para dirimir as questões decorrentes deste contrato, as partes elegem o Foro da Comarca de Caaporã.</w:t>
      </w:r>
    </w:p>
    <w:p w:rsidR="00F361B0" w:rsidRDefault="00F361B0" w:rsidP="00F361B0">
      <w:pPr>
        <w:pStyle w:val="NormalWeb"/>
        <w:rPr>
          <w:rFonts w:ascii="Arial" w:hAnsi="Arial" w:cs="Arial"/>
          <w:sz w:val="24"/>
          <w:szCs w:val="24"/>
        </w:rPr>
      </w:pPr>
    </w:p>
    <w:p w:rsidR="00F361B0" w:rsidRDefault="00F361B0" w:rsidP="00F361B0">
      <w:pPr>
        <w:pStyle w:val="NormalWeb"/>
        <w:rPr>
          <w:rFonts w:ascii="Arial" w:hAnsi="Arial" w:cs="Arial"/>
          <w:sz w:val="24"/>
          <w:szCs w:val="24"/>
        </w:rPr>
      </w:pPr>
      <w:r>
        <w:rPr>
          <w:rFonts w:ascii="Arial" w:hAnsi="Arial" w:cs="Arial"/>
          <w:sz w:val="24"/>
          <w:szCs w:val="24"/>
        </w:rPr>
        <w:t>E, por estarem de pleno acordo, foi lavrado o presente contrato em 02(duas) vias, o qual vai assinado pelas partes e por duas testemunhas.</w:t>
      </w:r>
    </w:p>
    <w:p w:rsidR="00F361B0" w:rsidRDefault="00F361B0" w:rsidP="00F361B0">
      <w:pPr>
        <w:pStyle w:val="NormalWeb"/>
        <w:rPr>
          <w:rFonts w:ascii="Arial" w:hAnsi="Arial" w:cs="Arial"/>
          <w:sz w:val="24"/>
          <w:szCs w:val="24"/>
        </w:rPr>
      </w:pPr>
      <w:r>
        <w:rPr>
          <w:rFonts w:ascii="Arial" w:hAnsi="Arial" w:cs="Arial"/>
          <w:sz w:val="24"/>
          <w:szCs w:val="24"/>
        </w:rPr>
        <w:t> </w:t>
      </w:r>
    </w:p>
    <w:p w:rsidR="00F361B0" w:rsidRDefault="00F361B0" w:rsidP="00F361B0">
      <w:pPr>
        <w:pStyle w:val="NormalWeb"/>
        <w:jc w:val="right"/>
        <w:rPr>
          <w:rFonts w:ascii="Arial" w:hAnsi="Arial" w:cs="Arial"/>
          <w:sz w:val="24"/>
          <w:szCs w:val="24"/>
        </w:rPr>
      </w:pPr>
      <w:r>
        <w:rPr>
          <w:rFonts w:ascii="Arial" w:hAnsi="Arial" w:cs="Arial"/>
          <w:sz w:val="24"/>
          <w:szCs w:val="24"/>
        </w:rPr>
        <w:t>Caaporã - PB, ... de ............... de</w:t>
      </w:r>
      <w:proofErr w:type="gramStart"/>
      <w:r>
        <w:rPr>
          <w:rFonts w:ascii="Arial" w:hAnsi="Arial" w:cs="Arial"/>
          <w:sz w:val="24"/>
          <w:szCs w:val="24"/>
        </w:rPr>
        <w:t xml:space="preserve"> ....</w:t>
      </w:r>
      <w:proofErr w:type="gramEnd"/>
      <w:r>
        <w:rPr>
          <w:rFonts w:ascii="Arial" w:hAnsi="Arial" w:cs="Arial"/>
          <w:sz w:val="24"/>
          <w:szCs w:val="24"/>
        </w:rPr>
        <w:t>.</w:t>
      </w:r>
    </w:p>
    <w:p w:rsidR="00F361B0" w:rsidRDefault="00F361B0" w:rsidP="00F361B0">
      <w:pPr>
        <w:pStyle w:val="NormalWeb"/>
        <w:rPr>
          <w:rFonts w:ascii="Arial" w:hAnsi="Arial" w:cs="Arial"/>
          <w:sz w:val="24"/>
          <w:szCs w:val="24"/>
        </w:rPr>
      </w:pPr>
      <w:r>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4961"/>
        <w:gridCol w:w="3537"/>
      </w:tblGrid>
      <w:tr w:rsidR="00F361B0" w:rsidTr="00F361B0">
        <w:tc>
          <w:tcPr>
            <w:tcW w:w="5000" w:type="dxa"/>
            <w:tcMar>
              <w:top w:w="0" w:type="dxa"/>
              <w:left w:w="0" w:type="dxa"/>
              <w:bottom w:w="0" w:type="dxa"/>
              <w:right w:w="200" w:type="dxa"/>
            </w:tcMar>
            <w:hideMark/>
          </w:tcPr>
          <w:p w:rsidR="00F361B0" w:rsidRDefault="00F361B0">
            <w:pPr>
              <w:pStyle w:val="NormalWeb"/>
              <w:jc w:val="left"/>
              <w:rPr>
                <w:rFonts w:ascii="Arial" w:hAnsi="Arial" w:cs="Arial"/>
                <w:sz w:val="24"/>
                <w:szCs w:val="24"/>
              </w:rPr>
            </w:pPr>
            <w:r>
              <w:rPr>
                <w:rFonts w:ascii="Arial" w:hAnsi="Arial" w:cs="Arial"/>
                <w:sz w:val="24"/>
                <w:szCs w:val="24"/>
              </w:rPr>
              <w:t>TESTEMUNHAS</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t>___________________________________</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lastRenderedPageBreak/>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t>___________________________________</w:t>
            </w:r>
          </w:p>
        </w:tc>
        <w:tc>
          <w:tcPr>
            <w:tcW w:w="0" w:type="auto"/>
            <w:tcMar>
              <w:top w:w="0" w:type="dxa"/>
              <w:left w:w="200" w:type="dxa"/>
              <w:bottom w:w="0" w:type="dxa"/>
              <w:right w:w="0" w:type="dxa"/>
            </w:tcMar>
            <w:hideMark/>
          </w:tcPr>
          <w:p w:rsidR="00F361B0" w:rsidRDefault="00F361B0" w:rsidP="00F361B0">
            <w:pPr>
              <w:pStyle w:val="NormalWeb"/>
              <w:jc w:val="left"/>
              <w:rPr>
                <w:rFonts w:ascii="Arial" w:hAnsi="Arial" w:cs="Arial"/>
                <w:sz w:val="24"/>
                <w:szCs w:val="24"/>
              </w:rPr>
            </w:pPr>
            <w:r>
              <w:rPr>
                <w:rFonts w:ascii="Arial" w:hAnsi="Arial" w:cs="Arial"/>
                <w:sz w:val="24"/>
                <w:szCs w:val="24"/>
              </w:rPr>
              <w:lastRenderedPageBreak/>
              <w:t>PELO CONTRATANTE</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t>_________________________</w:t>
            </w:r>
          </w:p>
          <w:p w:rsidR="00F361B0" w:rsidRDefault="00F361B0">
            <w:pPr>
              <w:pStyle w:val="NormalWeb"/>
              <w:jc w:val="left"/>
              <w:rPr>
                <w:rFonts w:ascii="Arial" w:hAnsi="Arial" w:cs="Arial"/>
                <w:sz w:val="24"/>
                <w:szCs w:val="24"/>
              </w:rPr>
            </w:pPr>
            <w:r>
              <w:rPr>
                <w:rFonts w:ascii="Arial" w:hAnsi="Arial" w:cs="Arial"/>
                <w:sz w:val="24"/>
                <w:szCs w:val="24"/>
              </w:rPr>
              <w:t>........</w:t>
            </w:r>
          </w:p>
          <w:p w:rsidR="00F361B0" w:rsidRDefault="00F361B0">
            <w:pPr>
              <w:pStyle w:val="NormalWeb"/>
              <w:jc w:val="left"/>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lastRenderedPageBreak/>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t>PELO CONTRATADO</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rPr>
                <w:rFonts w:ascii="Arial" w:hAnsi="Arial" w:cs="Arial"/>
                <w:sz w:val="24"/>
                <w:szCs w:val="24"/>
              </w:rPr>
            </w:pPr>
            <w:r>
              <w:rPr>
                <w:rFonts w:ascii="Arial" w:hAnsi="Arial" w:cs="Arial"/>
                <w:sz w:val="24"/>
                <w:szCs w:val="24"/>
              </w:rPr>
              <w:t> </w:t>
            </w:r>
          </w:p>
          <w:p w:rsidR="00F361B0" w:rsidRDefault="00F361B0">
            <w:pPr>
              <w:pStyle w:val="NormalWeb"/>
              <w:jc w:val="left"/>
              <w:rPr>
                <w:rFonts w:ascii="Arial" w:hAnsi="Arial" w:cs="Arial"/>
                <w:sz w:val="24"/>
                <w:szCs w:val="24"/>
              </w:rPr>
            </w:pPr>
            <w:r>
              <w:rPr>
                <w:rFonts w:ascii="Arial" w:hAnsi="Arial" w:cs="Arial"/>
                <w:sz w:val="24"/>
                <w:szCs w:val="24"/>
              </w:rPr>
              <w:t>________________________</w:t>
            </w:r>
          </w:p>
          <w:p w:rsidR="00F361B0" w:rsidRDefault="00F361B0">
            <w:pPr>
              <w:pStyle w:val="NormalWeb"/>
              <w:jc w:val="left"/>
              <w:rPr>
                <w:rFonts w:ascii="Arial" w:hAnsi="Arial" w:cs="Arial"/>
                <w:sz w:val="24"/>
                <w:szCs w:val="24"/>
              </w:rPr>
            </w:pPr>
            <w:r>
              <w:rPr>
                <w:rFonts w:ascii="Arial" w:hAnsi="Arial" w:cs="Arial"/>
                <w:b/>
                <w:bCs/>
                <w:sz w:val="24"/>
                <w:szCs w:val="24"/>
              </w:rPr>
              <w:t>.........</w:t>
            </w:r>
          </w:p>
        </w:tc>
      </w:tr>
    </w:tbl>
    <w:p w:rsidR="00F361B0" w:rsidRDefault="00F361B0" w:rsidP="00F361B0">
      <w:pPr>
        <w:rPr>
          <w:rFonts w:ascii="Arial" w:eastAsia="Times New Roman" w:hAnsi="Arial" w:cs="Arial"/>
        </w:rPr>
      </w:pPr>
    </w:p>
    <w:p w:rsidR="00F361B0" w:rsidRDefault="00F361B0" w:rsidP="00F361B0">
      <w:pPr>
        <w:pStyle w:val="NormalWeb"/>
        <w:rPr>
          <w:rFonts w:ascii="Arial" w:hAnsi="Arial" w:cs="Arial"/>
          <w:sz w:val="24"/>
          <w:szCs w:val="24"/>
        </w:rPr>
      </w:pPr>
    </w:p>
    <w:p w:rsidR="00C57372" w:rsidRPr="00F361B0" w:rsidRDefault="00C57372" w:rsidP="00F361B0"/>
    <w:sectPr w:rsidR="00C57372" w:rsidRPr="00F361B0" w:rsidSect="00C57372">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26" w:rsidRDefault="00265526" w:rsidP="008A63EB">
      <w:r>
        <w:separator/>
      </w:r>
    </w:p>
  </w:endnote>
  <w:endnote w:type="continuationSeparator" w:id="0">
    <w:p w:rsidR="00265526" w:rsidRDefault="00265526" w:rsidP="008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MT-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26" w:rsidRDefault="00265526" w:rsidP="008A63EB">
      <w:r>
        <w:separator/>
      </w:r>
    </w:p>
  </w:footnote>
  <w:footnote w:type="continuationSeparator" w:id="0">
    <w:p w:rsidR="00265526" w:rsidRDefault="00265526" w:rsidP="008A6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26" w:rsidRDefault="00265526">
    <w:pPr>
      <w:pStyle w:val="Cabealho"/>
    </w:pPr>
    <w:r>
      <w:rPr>
        <w:noProof/>
        <w:lang w:eastAsia="pt-BR"/>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-436880</wp:posOffset>
          </wp:positionV>
          <wp:extent cx="7569200" cy="1069824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PORÃ_Timbrado_2021-01.png"/>
                  <pic:cNvPicPr/>
                </pic:nvPicPr>
                <pic:blipFill>
                  <a:blip r:embed="rId1">
                    <a:extLst>
                      <a:ext uri="{28A0092B-C50C-407E-A947-70E740481C1C}">
                        <a14:useLocalDpi xmlns:a14="http://schemas.microsoft.com/office/drawing/2010/main" val="0"/>
                      </a:ext>
                    </a:extLst>
                  </a:blip>
                  <a:stretch>
                    <a:fillRect/>
                  </a:stretch>
                </pic:blipFill>
                <pic:spPr>
                  <a:xfrm>
                    <a:off x="0" y="0"/>
                    <a:ext cx="7571040" cy="107008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997"/>
    <w:multiLevelType w:val="hybridMultilevel"/>
    <w:tmpl w:val="A798EFF8"/>
    <w:lvl w:ilvl="0" w:tplc="A6FCC57C">
      <w:start w:val="1"/>
      <w:numFmt w:val="lowerLetter"/>
      <w:lvlText w:val="%1."/>
      <w:lvlJc w:val="left"/>
      <w:pPr>
        <w:ind w:left="420" w:hanging="360"/>
      </w:pPr>
      <w:rPr>
        <w:rFonts w:ascii="BodoniMT-Bold" w:hAnsi="BodoniMT-Bold"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20D95693"/>
    <w:multiLevelType w:val="multilevel"/>
    <w:tmpl w:val="186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4906C3"/>
    <w:multiLevelType w:val="multilevel"/>
    <w:tmpl w:val="33A4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9A570B3"/>
    <w:multiLevelType w:val="multilevel"/>
    <w:tmpl w:val="9B06C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43A582B"/>
    <w:multiLevelType w:val="multilevel"/>
    <w:tmpl w:val="59B0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3"/>
  </w:num>
  <w:num w:numId="4">
    <w:abstractNumId w:val="4"/>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EB"/>
    <w:rsid w:val="00030525"/>
    <w:rsid w:val="000969F4"/>
    <w:rsid w:val="000C0B65"/>
    <w:rsid w:val="00265526"/>
    <w:rsid w:val="002C4FB8"/>
    <w:rsid w:val="0031784C"/>
    <w:rsid w:val="00321E54"/>
    <w:rsid w:val="00373520"/>
    <w:rsid w:val="0038555B"/>
    <w:rsid w:val="0039013F"/>
    <w:rsid w:val="003B5681"/>
    <w:rsid w:val="004B2E1C"/>
    <w:rsid w:val="004E1B98"/>
    <w:rsid w:val="004F1ED0"/>
    <w:rsid w:val="00505165"/>
    <w:rsid w:val="00511AB3"/>
    <w:rsid w:val="00576626"/>
    <w:rsid w:val="0058293A"/>
    <w:rsid w:val="006E5841"/>
    <w:rsid w:val="00770918"/>
    <w:rsid w:val="008A63EB"/>
    <w:rsid w:val="008F51E9"/>
    <w:rsid w:val="009521CB"/>
    <w:rsid w:val="0096787A"/>
    <w:rsid w:val="009D06EB"/>
    <w:rsid w:val="00A071B4"/>
    <w:rsid w:val="00A22798"/>
    <w:rsid w:val="00A23D34"/>
    <w:rsid w:val="00A57795"/>
    <w:rsid w:val="00AC3824"/>
    <w:rsid w:val="00B53ACE"/>
    <w:rsid w:val="00BB542F"/>
    <w:rsid w:val="00C14DB2"/>
    <w:rsid w:val="00C50C9D"/>
    <w:rsid w:val="00C57372"/>
    <w:rsid w:val="00D63BB4"/>
    <w:rsid w:val="00D92347"/>
    <w:rsid w:val="00DA1FED"/>
    <w:rsid w:val="00DF7132"/>
    <w:rsid w:val="00E00B0D"/>
    <w:rsid w:val="00E02C40"/>
    <w:rsid w:val="00E677A0"/>
    <w:rsid w:val="00E775B9"/>
    <w:rsid w:val="00E96761"/>
    <w:rsid w:val="00EC40BD"/>
    <w:rsid w:val="00ED2908"/>
    <w:rsid w:val="00EF44EA"/>
    <w:rsid w:val="00F361B0"/>
    <w:rsid w:val="00F450ED"/>
    <w:rsid w:val="00F802D7"/>
    <w:rsid w:val="00F86BC0"/>
    <w:rsid w:val="00FE097D"/>
    <w:rsid w:val="00FE0A05"/>
    <w:rsid w:val="00FF0EF9"/>
    <w:rsid w:val="00FF6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72307093-262D-9F45-B689-38A21323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57372"/>
    <w:pPr>
      <w:jc w:val="center"/>
      <w:outlineLvl w:val="0"/>
    </w:pPr>
    <w:rPr>
      <w:rFonts w:ascii="Times New Roman" w:eastAsiaTheme="minorEastAsia" w:hAnsi="Times New Roman" w:cs="Times New Roman"/>
      <w:b/>
      <w:bCs/>
      <w:color w:val="000000"/>
      <w:kern w:val="36"/>
      <w:lang w:eastAsia="pt-BR"/>
    </w:rPr>
  </w:style>
  <w:style w:type="paragraph" w:styleId="Ttulo2">
    <w:name w:val="heading 2"/>
    <w:basedOn w:val="Normal"/>
    <w:link w:val="Ttulo2Char"/>
    <w:uiPriority w:val="9"/>
    <w:semiHidden/>
    <w:unhideWhenUsed/>
    <w:qFormat/>
    <w:rsid w:val="00C57372"/>
    <w:pPr>
      <w:jc w:val="both"/>
      <w:outlineLvl w:val="1"/>
    </w:pPr>
    <w:rPr>
      <w:rFonts w:ascii="Times New Roman" w:eastAsiaTheme="minorEastAsia" w:hAnsi="Times New Roman" w:cs="Times New Roman"/>
      <w:b/>
      <w:bCs/>
      <w:color w:val="000000"/>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3EB"/>
    <w:pPr>
      <w:tabs>
        <w:tab w:val="center" w:pos="4252"/>
        <w:tab w:val="right" w:pos="8504"/>
      </w:tabs>
    </w:pPr>
  </w:style>
  <w:style w:type="character" w:customStyle="1" w:styleId="CabealhoChar">
    <w:name w:val="Cabeçalho Char"/>
    <w:basedOn w:val="Fontepargpadro"/>
    <w:link w:val="Cabealho"/>
    <w:uiPriority w:val="99"/>
    <w:rsid w:val="008A63EB"/>
  </w:style>
  <w:style w:type="paragraph" w:styleId="Rodap">
    <w:name w:val="footer"/>
    <w:basedOn w:val="Normal"/>
    <w:link w:val="RodapChar"/>
    <w:uiPriority w:val="99"/>
    <w:unhideWhenUsed/>
    <w:rsid w:val="008A63EB"/>
    <w:pPr>
      <w:tabs>
        <w:tab w:val="center" w:pos="4252"/>
        <w:tab w:val="right" w:pos="8504"/>
      </w:tabs>
    </w:pPr>
  </w:style>
  <w:style w:type="character" w:customStyle="1" w:styleId="RodapChar">
    <w:name w:val="Rodapé Char"/>
    <w:basedOn w:val="Fontepargpadro"/>
    <w:link w:val="Rodap"/>
    <w:uiPriority w:val="99"/>
    <w:rsid w:val="008A63EB"/>
  </w:style>
  <w:style w:type="paragraph" w:styleId="NormalWeb">
    <w:name w:val="Normal (Web)"/>
    <w:basedOn w:val="Normal"/>
    <w:uiPriority w:val="99"/>
    <w:unhideWhenUsed/>
    <w:qFormat/>
    <w:rsid w:val="002C4FB8"/>
    <w:pPr>
      <w:jc w:val="both"/>
    </w:pPr>
    <w:rPr>
      <w:rFonts w:ascii="Times New Roman" w:eastAsiaTheme="minorEastAsia" w:hAnsi="Times New Roman" w:cs="Times New Roman"/>
      <w:color w:val="000000"/>
      <w:sz w:val="18"/>
      <w:szCs w:val="18"/>
      <w:lang w:eastAsia="pt-BR"/>
    </w:rPr>
  </w:style>
  <w:style w:type="paragraph" w:styleId="Textodebalo">
    <w:name w:val="Balloon Text"/>
    <w:basedOn w:val="Normal"/>
    <w:link w:val="TextodebaloChar"/>
    <w:uiPriority w:val="99"/>
    <w:semiHidden/>
    <w:unhideWhenUsed/>
    <w:rsid w:val="002C4FB8"/>
    <w:rPr>
      <w:rFonts w:ascii="Segoe UI" w:hAnsi="Segoe UI" w:cs="Segoe UI"/>
      <w:sz w:val="18"/>
      <w:szCs w:val="18"/>
    </w:rPr>
  </w:style>
  <w:style w:type="character" w:customStyle="1" w:styleId="TextodebaloChar">
    <w:name w:val="Texto de balão Char"/>
    <w:basedOn w:val="Fontepargpadro"/>
    <w:link w:val="Textodebalo"/>
    <w:uiPriority w:val="99"/>
    <w:semiHidden/>
    <w:rsid w:val="002C4FB8"/>
    <w:rPr>
      <w:rFonts w:ascii="Segoe UI" w:hAnsi="Segoe UI" w:cs="Segoe UI"/>
      <w:sz w:val="18"/>
      <w:szCs w:val="18"/>
    </w:rPr>
  </w:style>
  <w:style w:type="character" w:customStyle="1" w:styleId="Ttulo1Char">
    <w:name w:val="Título 1 Char"/>
    <w:basedOn w:val="Fontepargpadro"/>
    <w:link w:val="Ttulo1"/>
    <w:uiPriority w:val="9"/>
    <w:rsid w:val="00C57372"/>
    <w:rPr>
      <w:rFonts w:ascii="Times New Roman" w:eastAsiaTheme="minorEastAsia" w:hAnsi="Times New Roman" w:cs="Times New Roman"/>
      <w:b/>
      <w:bCs/>
      <w:color w:val="000000"/>
      <w:kern w:val="36"/>
      <w:lang w:eastAsia="pt-BR"/>
    </w:rPr>
  </w:style>
  <w:style w:type="character" w:customStyle="1" w:styleId="Ttulo2Char">
    <w:name w:val="Título 2 Char"/>
    <w:basedOn w:val="Fontepargpadro"/>
    <w:link w:val="Ttulo2"/>
    <w:uiPriority w:val="9"/>
    <w:semiHidden/>
    <w:rsid w:val="00C57372"/>
    <w:rPr>
      <w:rFonts w:ascii="Times New Roman" w:eastAsiaTheme="minorEastAsia" w:hAnsi="Times New Roman" w:cs="Times New Roman"/>
      <w:b/>
      <w:bCs/>
      <w:color w:val="000000"/>
      <w:sz w:val="18"/>
      <w:szCs w:val="18"/>
      <w:lang w:eastAsia="pt-BR"/>
    </w:rPr>
  </w:style>
  <w:style w:type="paragraph" w:customStyle="1" w:styleId="espaco">
    <w:name w:val="espaco"/>
    <w:basedOn w:val="Normal"/>
    <w:uiPriority w:val="99"/>
    <w:qFormat/>
    <w:rsid w:val="00C57372"/>
    <w:pPr>
      <w:ind w:firstLine="300"/>
      <w:jc w:val="both"/>
    </w:pPr>
    <w:rPr>
      <w:rFonts w:ascii="Times New Roman" w:eastAsiaTheme="minorEastAsia" w:hAnsi="Times New Roman" w:cs="Times New Roman"/>
      <w:color w:val="000000"/>
      <w:sz w:val="18"/>
      <w:szCs w:val="18"/>
      <w:lang w:eastAsia="pt-BR"/>
    </w:rPr>
  </w:style>
  <w:style w:type="paragraph" w:customStyle="1" w:styleId="introducao">
    <w:name w:val="introducao"/>
    <w:basedOn w:val="Normal"/>
    <w:uiPriority w:val="99"/>
    <w:qFormat/>
    <w:rsid w:val="00C57372"/>
    <w:pPr>
      <w:ind w:left="2200"/>
      <w:jc w:val="both"/>
    </w:pPr>
    <w:rPr>
      <w:rFonts w:ascii="Times New Roman" w:eastAsiaTheme="minorEastAsia" w:hAnsi="Times New Roman" w:cs="Times New Roman"/>
      <w:color w:val="000000"/>
      <w:sz w:val="18"/>
      <w:szCs w:val="18"/>
      <w:lang w:eastAsia="pt-BR"/>
    </w:rPr>
  </w:style>
  <w:style w:type="paragraph" w:customStyle="1" w:styleId="cabecalho">
    <w:name w:val="cabecalho"/>
    <w:basedOn w:val="Normal"/>
    <w:uiPriority w:val="99"/>
    <w:qFormat/>
    <w:rsid w:val="00C57372"/>
    <w:pPr>
      <w:jc w:val="center"/>
    </w:pPr>
    <w:rPr>
      <w:rFonts w:ascii="Times New Roman" w:eastAsiaTheme="minorEastAsia" w:hAnsi="Times New Roman" w:cs="Times New Roman"/>
      <w:color w:val="000000"/>
      <w:sz w:val="18"/>
      <w:szCs w:val="18"/>
      <w:lang w:eastAsia="pt-BR"/>
    </w:rPr>
  </w:style>
  <w:style w:type="paragraph" w:customStyle="1" w:styleId="quebra">
    <w:name w:val="quebra"/>
    <w:basedOn w:val="Normal"/>
    <w:uiPriority w:val="99"/>
    <w:qFormat/>
    <w:rsid w:val="00C57372"/>
    <w:pPr>
      <w:pageBreakBefore/>
      <w:jc w:val="both"/>
    </w:pPr>
    <w:rPr>
      <w:rFonts w:ascii="Times New Roman" w:eastAsiaTheme="minorEastAsia" w:hAnsi="Times New Roman" w:cs="Times New Roman"/>
      <w:color w:val="000000"/>
      <w:sz w:val="18"/>
      <w:szCs w:val="18"/>
      <w:lang w:eastAsia="pt-BR"/>
    </w:rPr>
  </w:style>
  <w:style w:type="paragraph" w:customStyle="1" w:styleId="rodape">
    <w:name w:val="rodape"/>
    <w:basedOn w:val="Normal"/>
    <w:uiPriority w:val="99"/>
    <w:qFormat/>
    <w:rsid w:val="00C57372"/>
    <w:pPr>
      <w:pageBreakBefore/>
      <w:jc w:val="both"/>
    </w:pPr>
    <w:rPr>
      <w:rFonts w:ascii="Arial" w:eastAsiaTheme="minorEastAsia" w:hAnsi="Arial" w:cs="Arial"/>
      <w:color w:val="000000"/>
      <w:sz w:val="16"/>
      <w:szCs w:val="16"/>
      <w:lang w:eastAsia="pt-BR"/>
    </w:rPr>
  </w:style>
  <w:style w:type="paragraph" w:customStyle="1" w:styleId="minuta">
    <w:name w:val="minuta"/>
    <w:basedOn w:val="Normal"/>
    <w:uiPriority w:val="99"/>
    <w:qFormat/>
    <w:rsid w:val="00C57372"/>
    <w:pPr>
      <w:jc w:val="both"/>
    </w:pPr>
    <w:rPr>
      <w:rFonts w:ascii="Times New Roman" w:eastAsiaTheme="minorEastAsia" w:hAnsi="Times New Roman" w:cs="Times New Roman"/>
      <w:color w:val="000000"/>
      <w:sz w:val="18"/>
      <w:szCs w:val="18"/>
      <w:lang w:eastAsia="pt-BR"/>
    </w:rPr>
  </w:style>
  <w:style w:type="paragraph" w:customStyle="1" w:styleId="espaco1">
    <w:name w:val="espaco1"/>
    <w:basedOn w:val="Normal"/>
    <w:uiPriority w:val="99"/>
    <w:qFormat/>
    <w:rsid w:val="00C57372"/>
    <w:pPr>
      <w:ind w:firstLine="300"/>
      <w:jc w:val="both"/>
    </w:pPr>
    <w:rPr>
      <w:rFonts w:ascii="Times New Roman" w:eastAsiaTheme="minorEastAsia" w:hAnsi="Times New Roman" w:cs="Times New Roman"/>
      <w:color w:val="000000"/>
      <w:sz w:val="16"/>
      <w:szCs w:val="16"/>
      <w:lang w:eastAsia="pt-BR"/>
    </w:rPr>
  </w:style>
  <w:style w:type="paragraph" w:customStyle="1" w:styleId="introducao1">
    <w:name w:val="introducao1"/>
    <w:basedOn w:val="Normal"/>
    <w:uiPriority w:val="99"/>
    <w:qFormat/>
    <w:rsid w:val="00C57372"/>
    <w:pPr>
      <w:ind w:left="2200"/>
      <w:jc w:val="both"/>
    </w:pPr>
    <w:rPr>
      <w:rFonts w:ascii="Times New Roman" w:eastAsiaTheme="minorEastAsia" w:hAnsi="Times New Roman" w:cs="Times New Roman"/>
      <w:color w:val="000000"/>
      <w:sz w:val="16"/>
      <w:szCs w:val="16"/>
      <w:lang w:eastAsia="pt-BR"/>
    </w:rPr>
  </w:style>
  <w:style w:type="paragraph" w:customStyle="1" w:styleId="minuta1">
    <w:name w:val="minuta1"/>
    <w:basedOn w:val="Normal"/>
    <w:uiPriority w:val="99"/>
    <w:qFormat/>
    <w:rsid w:val="00C57372"/>
    <w:pPr>
      <w:jc w:val="right"/>
    </w:pPr>
    <w:rPr>
      <w:rFonts w:ascii="Times New Roman" w:eastAsiaTheme="minorEastAsia" w:hAnsi="Times New Roman" w:cs="Times New Roman"/>
      <w:b/>
      <w:bCs/>
      <w:color w:val="000000"/>
      <w:sz w:val="18"/>
      <w:szCs w:val="18"/>
      <w:lang w:eastAsia="pt-BR"/>
    </w:rPr>
  </w:style>
  <w:style w:type="character" w:styleId="Hyperlink">
    <w:name w:val="Hyperlink"/>
    <w:basedOn w:val="Fontepargpadro"/>
    <w:uiPriority w:val="99"/>
    <w:unhideWhenUsed/>
    <w:rsid w:val="00EF44EA"/>
    <w:rPr>
      <w:color w:val="0563C1" w:themeColor="hyperlink"/>
      <w:u w:val="single"/>
    </w:rPr>
  </w:style>
  <w:style w:type="paragraph" w:customStyle="1" w:styleId="msonormal0">
    <w:name w:val="msonormal"/>
    <w:basedOn w:val="Normal"/>
    <w:uiPriority w:val="99"/>
    <w:qFormat/>
    <w:rsid w:val="00F361B0"/>
    <w:pPr>
      <w:jc w:val="both"/>
    </w:pPr>
    <w:rPr>
      <w:rFonts w:ascii="Courier New" w:eastAsiaTheme="minorEastAsia" w:hAnsi="Courier New" w:cs="Courier New"/>
      <w:color w:val="000000"/>
      <w:sz w:val="18"/>
      <w:szCs w:val="18"/>
      <w:lang w:eastAsia="pt-BR"/>
    </w:rPr>
  </w:style>
  <w:style w:type="character" w:customStyle="1" w:styleId="fontstyle01">
    <w:name w:val="fontstyle01"/>
    <w:basedOn w:val="Fontepargpadro"/>
    <w:rsid w:val="00BB542F"/>
    <w:rPr>
      <w:rFonts w:ascii="BodoniMT-Bold" w:hAnsi="BodoniMT-Bold" w:hint="default"/>
      <w:b/>
      <w:bCs/>
      <w:i w:val="0"/>
      <w:iCs w:val="0"/>
      <w:color w:val="000000"/>
      <w:sz w:val="24"/>
      <w:szCs w:val="24"/>
    </w:rPr>
  </w:style>
  <w:style w:type="character" w:customStyle="1" w:styleId="fontstyle21">
    <w:name w:val="fontstyle21"/>
    <w:basedOn w:val="Fontepargpadro"/>
    <w:rsid w:val="00BB542F"/>
    <w:rPr>
      <w:rFonts w:ascii="BodoniMT" w:hAnsi="Bodoni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18776">
      <w:bodyDiv w:val="1"/>
      <w:marLeft w:val="0"/>
      <w:marRight w:val="0"/>
      <w:marTop w:val="0"/>
      <w:marBottom w:val="0"/>
      <w:divBdr>
        <w:top w:val="none" w:sz="0" w:space="0" w:color="auto"/>
        <w:left w:val="none" w:sz="0" w:space="0" w:color="auto"/>
        <w:bottom w:val="none" w:sz="0" w:space="0" w:color="auto"/>
        <w:right w:val="none" w:sz="0" w:space="0" w:color="auto"/>
      </w:divBdr>
    </w:div>
    <w:div w:id="441804750">
      <w:bodyDiv w:val="1"/>
      <w:marLeft w:val="0"/>
      <w:marRight w:val="0"/>
      <w:marTop w:val="0"/>
      <w:marBottom w:val="0"/>
      <w:divBdr>
        <w:top w:val="none" w:sz="0" w:space="0" w:color="auto"/>
        <w:left w:val="none" w:sz="0" w:space="0" w:color="auto"/>
        <w:bottom w:val="none" w:sz="0" w:space="0" w:color="auto"/>
        <w:right w:val="none" w:sz="0" w:space="0" w:color="auto"/>
      </w:divBdr>
    </w:div>
    <w:div w:id="502283114">
      <w:bodyDiv w:val="1"/>
      <w:marLeft w:val="0"/>
      <w:marRight w:val="0"/>
      <w:marTop w:val="0"/>
      <w:marBottom w:val="0"/>
      <w:divBdr>
        <w:top w:val="none" w:sz="0" w:space="0" w:color="auto"/>
        <w:left w:val="none" w:sz="0" w:space="0" w:color="auto"/>
        <w:bottom w:val="none" w:sz="0" w:space="0" w:color="auto"/>
        <w:right w:val="none" w:sz="0" w:space="0" w:color="auto"/>
      </w:divBdr>
    </w:div>
    <w:div w:id="585001093">
      <w:bodyDiv w:val="1"/>
      <w:marLeft w:val="0"/>
      <w:marRight w:val="0"/>
      <w:marTop w:val="0"/>
      <w:marBottom w:val="0"/>
      <w:divBdr>
        <w:top w:val="none" w:sz="0" w:space="0" w:color="auto"/>
        <w:left w:val="none" w:sz="0" w:space="0" w:color="auto"/>
        <w:bottom w:val="none" w:sz="0" w:space="0" w:color="auto"/>
        <w:right w:val="none" w:sz="0" w:space="0" w:color="auto"/>
      </w:divBdr>
    </w:div>
    <w:div w:id="638531083">
      <w:bodyDiv w:val="1"/>
      <w:marLeft w:val="0"/>
      <w:marRight w:val="0"/>
      <w:marTop w:val="0"/>
      <w:marBottom w:val="0"/>
      <w:divBdr>
        <w:top w:val="none" w:sz="0" w:space="0" w:color="auto"/>
        <w:left w:val="none" w:sz="0" w:space="0" w:color="auto"/>
        <w:bottom w:val="none" w:sz="0" w:space="0" w:color="auto"/>
        <w:right w:val="none" w:sz="0" w:space="0" w:color="auto"/>
      </w:divBdr>
    </w:div>
    <w:div w:id="680282301">
      <w:bodyDiv w:val="1"/>
      <w:marLeft w:val="0"/>
      <w:marRight w:val="0"/>
      <w:marTop w:val="0"/>
      <w:marBottom w:val="0"/>
      <w:divBdr>
        <w:top w:val="none" w:sz="0" w:space="0" w:color="auto"/>
        <w:left w:val="none" w:sz="0" w:space="0" w:color="auto"/>
        <w:bottom w:val="none" w:sz="0" w:space="0" w:color="auto"/>
        <w:right w:val="none" w:sz="0" w:space="0" w:color="auto"/>
      </w:divBdr>
    </w:div>
    <w:div w:id="864757206">
      <w:bodyDiv w:val="1"/>
      <w:marLeft w:val="0"/>
      <w:marRight w:val="0"/>
      <w:marTop w:val="0"/>
      <w:marBottom w:val="0"/>
      <w:divBdr>
        <w:top w:val="none" w:sz="0" w:space="0" w:color="auto"/>
        <w:left w:val="none" w:sz="0" w:space="0" w:color="auto"/>
        <w:bottom w:val="none" w:sz="0" w:space="0" w:color="auto"/>
        <w:right w:val="none" w:sz="0" w:space="0" w:color="auto"/>
      </w:divBdr>
    </w:div>
    <w:div w:id="1154955710">
      <w:bodyDiv w:val="1"/>
      <w:marLeft w:val="0"/>
      <w:marRight w:val="0"/>
      <w:marTop w:val="0"/>
      <w:marBottom w:val="0"/>
      <w:divBdr>
        <w:top w:val="none" w:sz="0" w:space="0" w:color="auto"/>
        <w:left w:val="none" w:sz="0" w:space="0" w:color="auto"/>
        <w:bottom w:val="none" w:sz="0" w:space="0" w:color="auto"/>
        <w:right w:val="none" w:sz="0" w:space="0" w:color="auto"/>
      </w:divBdr>
    </w:div>
    <w:div w:id="1197936069">
      <w:bodyDiv w:val="1"/>
      <w:marLeft w:val="0"/>
      <w:marRight w:val="0"/>
      <w:marTop w:val="0"/>
      <w:marBottom w:val="0"/>
      <w:divBdr>
        <w:top w:val="none" w:sz="0" w:space="0" w:color="auto"/>
        <w:left w:val="none" w:sz="0" w:space="0" w:color="auto"/>
        <w:bottom w:val="none" w:sz="0" w:space="0" w:color="auto"/>
        <w:right w:val="none" w:sz="0" w:space="0" w:color="auto"/>
      </w:divBdr>
    </w:div>
    <w:div w:id="1519268405">
      <w:bodyDiv w:val="1"/>
      <w:marLeft w:val="0"/>
      <w:marRight w:val="0"/>
      <w:marTop w:val="0"/>
      <w:marBottom w:val="0"/>
      <w:divBdr>
        <w:top w:val="none" w:sz="0" w:space="0" w:color="auto"/>
        <w:left w:val="none" w:sz="0" w:space="0" w:color="auto"/>
        <w:bottom w:val="none" w:sz="0" w:space="0" w:color="auto"/>
        <w:right w:val="none" w:sz="0" w:space="0" w:color="auto"/>
      </w:divBdr>
    </w:div>
    <w:div w:id="1668630727">
      <w:bodyDiv w:val="1"/>
      <w:marLeft w:val="0"/>
      <w:marRight w:val="0"/>
      <w:marTop w:val="0"/>
      <w:marBottom w:val="0"/>
      <w:divBdr>
        <w:top w:val="none" w:sz="0" w:space="0" w:color="auto"/>
        <w:left w:val="none" w:sz="0" w:space="0" w:color="auto"/>
        <w:bottom w:val="none" w:sz="0" w:space="0" w:color="auto"/>
        <w:right w:val="none" w:sz="0" w:space="0" w:color="auto"/>
      </w:divBdr>
    </w:div>
    <w:div w:id="1926069295">
      <w:bodyDiv w:val="1"/>
      <w:marLeft w:val="0"/>
      <w:marRight w:val="0"/>
      <w:marTop w:val="0"/>
      <w:marBottom w:val="0"/>
      <w:divBdr>
        <w:top w:val="none" w:sz="0" w:space="0" w:color="auto"/>
        <w:left w:val="none" w:sz="0" w:space="0" w:color="auto"/>
        <w:bottom w:val="none" w:sz="0" w:space="0" w:color="auto"/>
        <w:right w:val="none" w:sz="0" w:space="0" w:color="auto"/>
      </w:divBdr>
    </w:div>
    <w:div w:id="1945772047">
      <w:bodyDiv w:val="1"/>
      <w:marLeft w:val="0"/>
      <w:marRight w:val="0"/>
      <w:marTop w:val="0"/>
      <w:marBottom w:val="0"/>
      <w:divBdr>
        <w:top w:val="none" w:sz="0" w:space="0" w:color="auto"/>
        <w:left w:val="none" w:sz="0" w:space="0" w:color="auto"/>
        <w:bottom w:val="none" w:sz="0" w:space="0" w:color="auto"/>
        <w:right w:val="none" w:sz="0" w:space="0" w:color="auto"/>
      </w:divBdr>
    </w:div>
    <w:div w:id="2016684627">
      <w:bodyDiv w:val="1"/>
      <w:marLeft w:val="0"/>
      <w:marRight w:val="0"/>
      <w:marTop w:val="0"/>
      <w:marBottom w:val="0"/>
      <w:divBdr>
        <w:top w:val="none" w:sz="0" w:space="0" w:color="auto"/>
        <w:left w:val="none" w:sz="0" w:space="0" w:color="auto"/>
        <w:bottom w:val="none" w:sz="0" w:space="0" w:color="auto"/>
        <w:right w:val="none" w:sz="0" w:space="0" w:color="auto"/>
      </w:divBdr>
    </w:div>
    <w:div w:id="2051372607">
      <w:bodyDiv w:val="1"/>
      <w:marLeft w:val="0"/>
      <w:marRight w:val="0"/>
      <w:marTop w:val="0"/>
      <w:marBottom w:val="0"/>
      <w:divBdr>
        <w:top w:val="none" w:sz="0" w:space="0" w:color="auto"/>
        <w:left w:val="none" w:sz="0" w:space="0" w:color="auto"/>
        <w:bottom w:val="none" w:sz="0" w:space="0" w:color="auto"/>
        <w:right w:val="none" w:sz="0" w:space="0" w:color="auto"/>
      </w:divBdr>
    </w:div>
    <w:div w:id="208444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43</Pages>
  <Words>15964</Words>
  <Characters>86208</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13</cp:revision>
  <cp:lastPrinted>2023-04-20T14:16:00Z</cp:lastPrinted>
  <dcterms:created xsi:type="dcterms:W3CDTF">2022-09-08T13:03:00Z</dcterms:created>
  <dcterms:modified xsi:type="dcterms:W3CDTF">2023-04-20T14:16:00Z</dcterms:modified>
</cp:coreProperties>
</file>