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E9EF5" w14:textId="77777777" w:rsidR="00023936" w:rsidRPr="00B512C8" w:rsidRDefault="00023936" w:rsidP="00023936">
      <w:pPr>
        <w:jc w:val="center"/>
        <w:rPr>
          <w:rFonts w:ascii="Cambria" w:hAnsi="Cambria" w:cstheme="minorHAnsi"/>
          <w:b/>
        </w:rPr>
      </w:pPr>
      <w:r w:rsidRPr="00B512C8">
        <w:rPr>
          <w:rFonts w:ascii="Cambria" w:hAnsi="Cambria" w:cstheme="minorHAnsi"/>
          <w:b/>
        </w:rPr>
        <w:t>Prefeitura do Município de Caaporã</w:t>
      </w:r>
    </w:p>
    <w:p w14:paraId="3144BF19" w14:textId="77777777" w:rsidR="00023936" w:rsidRPr="00B512C8" w:rsidRDefault="00023936" w:rsidP="00023936">
      <w:pPr>
        <w:jc w:val="center"/>
        <w:rPr>
          <w:rFonts w:ascii="Cambria" w:hAnsi="Cambria" w:cstheme="minorHAnsi"/>
          <w:b/>
        </w:rPr>
      </w:pPr>
      <w:r w:rsidRPr="00B512C8">
        <w:rPr>
          <w:rFonts w:ascii="Cambria" w:hAnsi="Cambria" w:cstheme="minorHAnsi"/>
          <w:b/>
        </w:rPr>
        <w:t>EDITAL GILMA PEREIRA de nº 02/2023</w:t>
      </w:r>
    </w:p>
    <w:p w14:paraId="55BC15D0" w14:textId="77777777" w:rsidR="00023936" w:rsidRPr="00B512C8" w:rsidRDefault="00023936" w:rsidP="00023936">
      <w:pPr>
        <w:rPr>
          <w:rFonts w:ascii="Cambria" w:hAnsi="Cambria" w:cstheme="minorHAnsi"/>
        </w:rPr>
      </w:pPr>
    </w:p>
    <w:p w14:paraId="2B9DB6F6" w14:textId="77777777" w:rsidR="00023936" w:rsidRPr="00B512C8" w:rsidRDefault="00023936" w:rsidP="00023936">
      <w:pPr>
        <w:rPr>
          <w:rFonts w:ascii="Cambria" w:hAnsi="Cambria" w:cstheme="minorHAnsi"/>
        </w:rPr>
      </w:pPr>
    </w:p>
    <w:p w14:paraId="5C80D282" w14:textId="77777777" w:rsidR="00023936" w:rsidRPr="00B512C8" w:rsidRDefault="00023936" w:rsidP="00023936">
      <w:pPr>
        <w:jc w:val="both"/>
        <w:rPr>
          <w:rFonts w:ascii="Cambria" w:hAnsi="Cambria" w:cstheme="minorHAnsi"/>
        </w:rPr>
      </w:pPr>
      <w:r w:rsidRPr="00B512C8">
        <w:rPr>
          <w:rFonts w:ascii="Cambria" w:eastAsia="Cambria" w:hAnsi="Cambria" w:cstheme="minorHAnsi"/>
          <w:bCs/>
        </w:rPr>
        <w:t>O Prefeito Constitucional do Município de Caaporã – PB, Cristiano Ferreira Monteiro</w:t>
      </w:r>
      <w:r w:rsidRPr="00B512C8">
        <w:rPr>
          <w:rFonts w:ascii="Cambria" w:hAnsi="Cambria" w:cstheme="minorHAnsi"/>
        </w:rPr>
        <w:t xml:space="preserve">, no uso das atribuições que são conferidas por lei, decide publicar em âmbito municipal, o Edital </w:t>
      </w:r>
      <w:r w:rsidRPr="00B512C8">
        <w:rPr>
          <w:rFonts w:ascii="Cambria" w:hAnsi="Cambria" w:cstheme="minorHAnsi"/>
          <w:b/>
        </w:rPr>
        <w:t xml:space="preserve">“GILMA PEREIRA” </w:t>
      </w:r>
      <w:r w:rsidRPr="00B512C8">
        <w:rPr>
          <w:rFonts w:ascii="Cambria" w:hAnsi="Cambria" w:cstheme="minorHAnsi"/>
        </w:rPr>
        <w:t xml:space="preserve">de nº 02/2023, em função da Lei Complementar Paulo Gustavo, de nº 195 de 08 de Julho de 2022, regulamentada pelos Decretos de nº 11.453, de 08 de Março de 2023, e 11.525, de 11 de Maio de 2023, que dispõem sobre os Mecanismos de Fomento ao Sistema de Financiamento à Cultura, destinando recursos públicos para o fortalecimento das políticas públicas afirmativas voltadas para todos os segmentos, </w:t>
      </w:r>
      <w:r w:rsidRPr="00B512C8">
        <w:rPr>
          <w:rFonts w:ascii="Cambria" w:hAnsi="Cambria" w:cstheme="minorHAnsi"/>
          <w:bCs/>
        </w:rPr>
        <w:t>exceto</w:t>
      </w:r>
      <w:r w:rsidRPr="00B512C8">
        <w:rPr>
          <w:rFonts w:ascii="Cambria" w:hAnsi="Cambria" w:cstheme="minorHAnsi"/>
        </w:rPr>
        <w:t xml:space="preserve"> o </w:t>
      </w:r>
      <w:r w:rsidRPr="00B512C8">
        <w:rPr>
          <w:rFonts w:ascii="Cambria" w:hAnsi="Cambria" w:cstheme="minorHAnsi"/>
          <w:bCs/>
        </w:rPr>
        <w:t>audiovisual,</w:t>
      </w:r>
      <w:r w:rsidRPr="00B512C8">
        <w:rPr>
          <w:rFonts w:ascii="Cambria" w:hAnsi="Cambria" w:cstheme="minorHAnsi"/>
        </w:rPr>
        <w:t xml:space="preserve"> no município de Caaporã – PB. </w:t>
      </w:r>
    </w:p>
    <w:p w14:paraId="5518A895" w14:textId="77777777" w:rsidR="00023936" w:rsidRPr="00B512C8" w:rsidRDefault="00023936" w:rsidP="00023936">
      <w:pPr>
        <w:jc w:val="both"/>
        <w:rPr>
          <w:rFonts w:ascii="Cambria" w:hAnsi="Cambria" w:cstheme="minorHAnsi"/>
        </w:rPr>
      </w:pPr>
    </w:p>
    <w:p w14:paraId="2E08306D" w14:textId="77777777" w:rsidR="00023936" w:rsidRPr="00B512C8" w:rsidRDefault="00023936" w:rsidP="00023936">
      <w:pPr>
        <w:ind w:right="-1134"/>
        <w:jc w:val="both"/>
        <w:rPr>
          <w:rFonts w:ascii="Cambria" w:hAnsi="Cambria" w:cstheme="minorHAnsi"/>
          <w:b/>
          <w:i/>
        </w:rPr>
      </w:pPr>
      <w:r w:rsidRPr="00B512C8">
        <w:rPr>
          <w:rFonts w:ascii="Cambria" w:hAnsi="Cambria" w:cstheme="minorHAnsi"/>
          <w:b/>
          <w:i/>
        </w:rPr>
        <w:t>Capítulo I - Do Objeto:</w:t>
      </w:r>
    </w:p>
    <w:p w14:paraId="0B368657" w14:textId="77777777" w:rsidR="00023936" w:rsidRPr="00B512C8" w:rsidRDefault="00023936" w:rsidP="00023936">
      <w:pPr>
        <w:jc w:val="both"/>
        <w:rPr>
          <w:rFonts w:ascii="Cambria" w:hAnsi="Cambria" w:cstheme="minorHAnsi"/>
        </w:rPr>
      </w:pPr>
    </w:p>
    <w:p w14:paraId="45CC68AF" w14:textId="77777777" w:rsidR="00023936" w:rsidRPr="00B512C8" w:rsidRDefault="00023936" w:rsidP="00023936">
      <w:pPr>
        <w:jc w:val="both"/>
        <w:rPr>
          <w:rFonts w:ascii="Cambria" w:hAnsi="Cambria" w:cstheme="minorHAnsi"/>
        </w:rPr>
      </w:pPr>
      <w:r w:rsidRPr="00B512C8">
        <w:rPr>
          <w:rFonts w:ascii="Cambria" w:hAnsi="Cambria" w:cstheme="minorHAnsi"/>
        </w:rPr>
        <w:t>Art. 1º - O Poder Executivo do Município de Caaporã– PB, por meio da Secretaria de Cultura e Turismo executará diretamente os recursos de que trata o artigo8ºda Lei Federal acima citada, em consonância com os Decretos de nº 11.453, de 08 de março de 2023, e 11.525, de 11 de Maio de 2023, contando com o suporte de outras Secretarias Municipais de Caaporã – PB.</w:t>
      </w:r>
    </w:p>
    <w:p w14:paraId="4DD8DA70" w14:textId="77777777" w:rsidR="00023936" w:rsidRPr="00B512C8" w:rsidRDefault="00023936" w:rsidP="00023936">
      <w:pPr>
        <w:jc w:val="both"/>
        <w:rPr>
          <w:rFonts w:ascii="Cambria" w:hAnsi="Cambria" w:cstheme="minorHAnsi"/>
        </w:rPr>
      </w:pPr>
    </w:p>
    <w:p w14:paraId="1340E4DD" w14:textId="77777777" w:rsidR="00023936" w:rsidRPr="00B512C8" w:rsidRDefault="00023936" w:rsidP="00023936">
      <w:pPr>
        <w:jc w:val="both"/>
        <w:rPr>
          <w:rFonts w:ascii="Cambria" w:hAnsi="Cambria" w:cstheme="minorHAnsi"/>
          <w:bCs/>
        </w:rPr>
      </w:pPr>
      <w:r w:rsidRPr="00B512C8">
        <w:rPr>
          <w:rFonts w:ascii="Cambria" w:hAnsi="Cambria" w:cstheme="minorHAnsi"/>
        </w:rPr>
        <w:t>Art. 2º - Este edital visa promover o fomento de projetos artísticos culturais nas modalidades abaixo apresentadas em conformidade com o §9º do art. 8º da Lei Federal de nº 195 de 08 de Julho de 2022, no presente edital em um total de 33 (Trinta e Três) projetos, no valor total de R$ 62.290,70 (Sessenta e Dois Mil, Duzentos e Noventa Reais e Setenta Centavos),como forma de fomentar e impulsionar o fortalecimento do trabalho dos artistas nas mais diversas manifestações artísticas e culturais presentes na zona urbana e rural. As inscrições serão realizadas na modalidade presencial na sede da Secretaria de Cultura e Turismo da Prefeitura Municipal de Caaporã– PB no endereço R- Antônio Amaral Cunha, 34 - centro. Caaporã – PB.</w:t>
      </w:r>
    </w:p>
    <w:p w14:paraId="3B98B486" w14:textId="77777777" w:rsidR="00023936" w:rsidRPr="00B512C8" w:rsidRDefault="00023936" w:rsidP="00023936">
      <w:pPr>
        <w:jc w:val="both"/>
        <w:rPr>
          <w:rFonts w:ascii="Cambria" w:hAnsi="Cambria" w:cstheme="minorHAnsi"/>
        </w:rPr>
      </w:pPr>
    </w:p>
    <w:p w14:paraId="6C524208" w14:textId="77777777" w:rsidR="00023936" w:rsidRPr="00B512C8" w:rsidRDefault="00023936" w:rsidP="00023936">
      <w:pPr>
        <w:jc w:val="both"/>
        <w:rPr>
          <w:rFonts w:ascii="Cambria" w:hAnsi="Cambria" w:cstheme="minorHAnsi"/>
        </w:rPr>
      </w:pPr>
      <w:r w:rsidRPr="00B512C8">
        <w:rPr>
          <w:rFonts w:ascii="Cambria" w:hAnsi="Cambria" w:cstheme="minorHAnsi"/>
        </w:rPr>
        <w:t>§1º - Segue abaixo os segmentos abrangidos pelo presente Edital:</w:t>
      </w:r>
    </w:p>
    <w:p w14:paraId="2ABC2671" w14:textId="77777777" w:rsidR="00023936" w:rsidRPr="00B512C8" w:rsidRDefault="00023936" w:rsidP="00023936">
      <w:pPr>
        <w:jc w:val="both"/>
        <w:rPr>
          <w:rFonts w:ascii="Cambria" w:hAnsi="Cambria" w:cstheme="minorHAnsi"/>
        </w:rPr>
      </w:pPr>
    </w:p>
    <w:p w14:paraId="0F1B8882" w14:textId="77777777" w:rsidR="00023936" w:rsidRPr="00B512C8" w:rsidRDefault="00023936" w:rsidP="00023936">
      <w:pPr>
        <w:spacing w:line="276" w:lineRule="auto"/>
        <w:jc w:val="both"/>
        <w:rPr>
          <w:rFonts w:ascii="Cambria" w:eastAsia="Cambria" w:hAnsi="Cambria" w:cs="Cambria"/>
          <w:sz w:val="22"/>
          <w:szCs w:val="22"/>
        </w:rPr>
      </w:pPr>
      <w:r w:rsidRPr="00B512C8">
        <w:rPr>
          <w:rFonts w:ascii="Cambria" w:hAnsi="Cambria" w:cstheme="minorHAnsi"/>
        </w:rPr>
        <w:t xml:space="preserve">I – </w:t>
      </w:r>
      <w:r w:rsidRPr="00B512C8">
        <w:rPr>
          <w:rFonts w:ascii="Cambria" w:eastAsia="Cambria" w:hAnsi="Cambria" w:cs="Cambria"/>
          <w:sz w:val="22"/>
          <w:szCs w:val="22"/>
        </w:rPr>
        <w:t>Artes visuais, música popular, quadrilhas junina, música erudita, teatro, dança, circo, livro, leitura e literatura, arte digital, artes clássicas, artesanato, dança, cultura hip-hop e funk, expressões artísticas culturais afro-brasileiras, culturas populares, capoeira, culturas quilombolas, culturas dos povos e comunidades tradicionais de matriz africana, coletivos culturais não formalizados, e qualquer outra manifestação cultural.</w:t>
      </w:r>
    </w:p>
    <w:p w14:paraId="2E509355" w14:textId="77777777" w:rsidR="00023936" w:rsidRPr="00B512C8" w:rsidRDefault="00023936" w:rsidP="00023936">
      <w:pPr>
        <w:jc w:val="both"/>
        <w:rPr>
          <w:rFonts w:ascii="Cambria" w:eastAsia="Times New Roman" w:hAnsi="Cambria" w:cstheme="minorHAnsi"/>
        </w:rPr>
      </w:pPr>
    </w:p>
    <w:p w14:paraId="6430EEE1"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t>§2° - O fomento ao setor cultural destinado no presente edital se dará nos moldes abaixo apresentados:</w:t>
      </w:r>
    </w:p>
    <w:p w14:paraId="4449271F" w14:textId="77777777" w:rsidR="00023936" w:rsidRPr="00B512C8" w:rsidRDefault="00023936" w:rsidP="00023936">
      <w:pPr>
        <w:jc w:val="both"/>
        <w:rPr>
          <w:rFonts w:ascii="Cambria" w:eastAsia="Cambria" w:hAnsi="Cambria" w:cstheme="minorHAnsi"/>
        </w:rPr>
      </w:pPr>
    </w:p>
    <w:p w14:paraId="456EB3FE" w14:textId="77777777" w:rsidR="00023936" w:rsidRPr="00B512C8" w:rsidRDefault="00023936" w:rsidP="00023936">
      <w:pPr>
        <w:spacing w:line="276" w:lineRule="auto"/>
        <w:jc w:val="both"/>
        <w:rPr>
          <w:rFonts w:ascii="Cambria" w:eastAsia="Cambria" w:hAnsi="Cambria" w:cstheme="minorHAnsi"/>
          <w:sz w:val="22"/>
          <w:szCs w:val="22"/>
        </w:rPr>
      </w:pPr>
      <w:r w:rsidRPr="00B512C8">
        <w:rPr>
          <w:rFonts w:ascii="Cambria" w:eastAsia="Cambria" w:hAnsi="Cambria" w:cstheme="minorHAnsi"/>
          <w:sz w:val="22"/>
          <w:szCs w:val="22"/>
        </w:rPr>
        <w:t>Tipo I – Projeto individual</w:t>
      </w:r>
    </w:p>
    <w:p w14:paraId="42FBE80C" w14:textId="77777777" w:rsidR="00023936" w:rsidRPr="00B512C8" w:rsidRDefault="00023936" w:rsidP="00023936">
      <w:pPr>
        <w:spacing w:line="276" w:lineRule="auto"/>
        <w:jc w:val="both"/>
        <w:rPr>
          <w:rFonts w:ascii="Cambria" w:eastAsia="Cambria" w:hAnsi="Cambria" w:cstheme="minorHAnsi"/>
          <w:sz w:val="22"/>
          <w:szCs w:val="22"/>
        </w:rPr>
      </w:pPr>
      <w:r w:rsidRPr="00B512C8">
        <w:rPr>
          <w:rFonts w:ascii="Cambria" w:eastAsia="Cambria" w:hAnsi="Cambria" w:cstheme="minorHAnsi"/>
          <w:sz w:val="22"/>
          <w:szCs w:val="22"/>
        </w:rPr>
        <w:t xml:space="preserve">Tipo II - Projetos composto por duas pessoas </w:t>
      </w:r>
    </w:p>
    <w:p w14:paraId="5501E6DB" w14:textId="77777777" w:rsidR="00023936" w:rsidRPr="00B512C8" w:rsidRDefault="00023936" w:rsidP="00023936">
      <w:pPr>
        <w:spacing w:line="276" w:lineRule="auto"/>
        <w:jc w:val="both"/>
        <w:rPr>
          <w:rFonts w:ascii="Cambria" w:eastAsia="Cambria" w:hAnsi="Cambria" w:cstheme="minorHAnsi"/>
          <w:sz w:val="22"/>
          <w:szCs w:val="22"/>
        </w:rPr>
      </w:pPr>
      <w:r w:rsidRPr="00B512C8">
        <w:rPr>
          <w:rFonts w:ascii="Cambria" w:eastAsia="Cambria" w:hAnsi="Cambria" w:cstheme="minorHAnsi"/>
          <w:sz w:val="22"/>
          <w:szCs w:val="22"/>
        </w:rPr>
        <w:lastRenderedPageBreak/>
        <w:t xml:space="preserve">Tipo III – Projetos composto entre três e quatro pessoas </w:t>
      </w:r>
    </w:p>
    <w:p w14:paraId="450238E0" w14:textId="77777777" w:rsidR="00023936" w:rsidRPr="00B512C8" w:rsidRDefault="00023936" w:rsidP="00023936">
      <w:pPr>
        <w:spacing w:line="276" w:lineRule="auto"/>
        <w:jc w:val="both"/>
        <w:rPr>
          <w:rFonts w:ascii="Cambria" w:eastAsia="Cambria" w:hAnsi="Cambria" w:cstheme="minorHAnsi"/>
          <w:sz w:val="22"/>
          <w:szCs w:val="22"/>
        </w:rPr>
      </w:pPr>
      <w:r w:rsidRPr="00B512C8">
        <w:rPr>
          <w:rFonts w:ascii="Cambria" w:eastAsia="Cambria" w:hAnsi="Cambria" w:cstheme="minorHAnsi"/>
          <w:sz w:val="22"/>
          <w:szCs w:val="22"/>
        </w:rPr>
        <w:t xml:space="preserve">Tipo IV – Projeto composto por mais de cinco pessoas </w:t>
      </w:r>
    </w:p>
    <w:p w14:paraId="014CB0A3" w14:textId="77777777" w:rsidR="00023936" w:rsidRPr="00B512C8" w:rsidRDefault="00023936" w:rsidP="00023936">
      <w:pPr>
        <w:jc w:val="both"/>
        <w:rPr>
          <w:rFonts w:ascii="Cambria" w:eastAsia="Cambria" w:hAnsi="Cambria" w:cstheme="minorHAnsi"/>
        </w:rPr>
      </w:pPr>
    </w:p>
    <w:p w14:paraId="762106B9" w14:textId="77777777" w:rsidR="00023936" w:rsidRPr="00B512C8" w:rsidRDefault="00023936" w:rsidP="00023936">
      <w:pPr>
        <w:jc w:val="both"/>
        <w:rPr>
          <w:rFonts w:ascii="Cambria" w:eastAsia="Times New Roman" w:hAnsi="Cambria" w:cstheme="minorHAnsi"/>
          <w:b/>
          <w:i/>
        </w:rPr>
      </w:pPr>
      <w:r w:rsidRPr="00B512C8">
        <w:rPr>
          <w:rFonts w:ascii="Cambria" w:hAnsi="Cambria" w:cstheme="minorHAnsi"/>
          <w:b/>
          <w:i/>
        </w:rPr>
        <w:t>Capítulo II - Das Inscrições:</w:t>
      </w:r>
    </w:p>
    <w:p w14:paraId="6C0BD92C" w14:textId="77777777" w:rsidR="00023936" w:rsidRPr="00B512C8" w:rsidRDefault="00023936" w:rsidP="00023936">
      <w:pPr>
        <w:jc w:val="both"/>
        <w:rPr>
          <w:rFonts w:ascii="Cambria" w:hAnsi="Cambria" w:cstheme="minorHAnsi"/>
        </w:rPr>
      </w:pPr>
    </w:p>
    <w:p w14:paraId="1D975D01" w14:textId="77777777" w:rsidR="00023936" w:rsidRPr="00B512C8" w:rsidRDefault="00023936" w:rsidP="00023936">
      <w:pPr>
        <w:jc w:val="both"/>
        <w:rPr>
          <w:rFonts w:ascii="Cambria" w:hAnsi="Cambria" w:cstheme="minorHAnsi"/>
        </w:rPr>
      </w:pPr>
      <w:r w:rsidRPr="00B512C8">
        <w:rPr>
          <w:rFonts w:ascii="Cambria" w:hAnsi="Cambria" w:cstheme="minorHAnsi"/>
        </w:rPr>
        <w:t>Art. 3º - A realização das atividades previstas em cada projeto apresentado/selecionado neste presente Edital serão todas na modalidade presencial em local a ser definido pela Secretaria de Cultura e Turismo de Caaporã – PB, como forma de contrapartida. O inscrito deverá declarar para os devidos fins que assume total responsabilidade no tocante a se fazer presente no local, data e horário determinado pela Secretaria de Cultura e Turismo de Caaporã – PB, através do Termo de Responsabilidade, parte integrante do Formulário de Inscrição.   O pagamento será realizado em até 15(Quinze) dias úteis após a assinatura do contrato pelo responsável legal pelo projeto INSCRITO/CLASSIFICADO.</w:t>
      </w:r>
    </w:p>
    <w:p w14:paraId="52D7B81E" w14:textId="77777777" w:rsidR="00023936" w:rsidRPr="00B512C8" w:rsidRDefault="00023936" w:rsidP="00023936">
      <w:pPr>
        <w:jc w:val="both"/>
        <w:rPr>
          <w:rFonts w:ascii="Cambria" w:hAnsi="Cambria" w:cstheme="minorHAnsi"/>
        </w:rPr>
      </w:pPr>
    </w:p>
    <w:p w14:paraId="38BF3F0D" w14:textId="77777777" w:rsidR="00023936" w:rsidRPr="00B512C8" w:rsidRDefault="00023936" w:rsidP="00023936">
      <w:pPr>
        <w:jc w:val="both"/>
        <w:rPr>
          <w:rFonts w:ascii="Cambria" w:hAnsi="Cambria" w:cstheme="minorHAnsi"/>
          <w:b/>
          <w:i/>
        </w:rPr>
      </w:pPr>
      <w:r w:rsidRPr="00B512C8">
        <w:rPr>
          <w:rFonts w:ascii="Cambria" w:hAnsi="Cambria" w:cstheme="minorHAnsi"/>
          <w:b/>
          <w:i/>
        </w:rPr>
        <w:t>Capítulo II - Das Inscrições:</w:t>
      </w:r>
    </w:p>
    <w:p w14:paraId="1BE29BA2" w14:textId="77777777" w:rsidR="00023936" w:rsidRPr="00B512C8" w:rsidRDefault="00023936" w:rsidP="00023936">
      <w:pPr>
        <w:jc w:val="both"/>
        <w:rPr>
          <w:rFonts w:ascii="Cambria" w:hAnsi="Cambria" w:cstheme="minorHAnsi"/>
        </w:rPr>
      </w:pPr>
    </w:p>
    <w:p w14:paraId="5F795B62" w14:textId="77777777" w:rsidR="00023936" w:rsidRPr="00B512C8" w:rsidRDefault="00023936" w:rsidP="00023936">
      <w:pPr>
        <w:jc w:val="both"/>
        <w:rPr>
          <w:rFonts w:ascii="Cambria" w:hAnsi="Cambria" w:cstheme="minorHAnsi"/>
        </w:rPr>
      </w:pPr>
      <w:r w:rsidRPr="00B512C8">
        <w:rPr>
          <w:rFonts w:ascii="Cambria" w:hAnsi="Cambria" w:cstheme="minorHAnsi"/>
        </w:rPr>
        <w:t xml:space="preserve">Art. 4º - A inscrição é individual, o inscrito o responsável legal pelo projeto, quer seja pessoa física ou jurídica e se responsabilizará pela sua participação na modalidade específica com nível de qualidade que atenda aos critérios de análise da Secretaria de Cultura e Turismo de Caaporã – PB. </w:t>
      </w:r>
    </w:p>
    <w:p w14:paraId="4DB3AE05" w14:textId="77777777" w:rsidR="00023936" w:rsidRPr="00B512C8" w:rsidRDefault="00023936" w:rsidP="00023936">
      <w:pPr>
        <w:jc w:val="both"/>
        <w:rPr>
          <w:rFonts w:ascii="Cambria" w:hAnsi="Cambria" w:cstheme="minorHAnsi"/>
        </w:rPr>
      </w:pPr>
    </w:p>
    <w:p w14:paraId="0127D37B" w14:textId="77777777" w:rsidR="00023936" w:rsidRPr="00B512C8" w:rsidRDefault="00023936" w:rsidP="00023936">
      <w:pPr>
        <w:jc w:val="both"/>
        <w:rPr>
          <w:rFonts w:ascii="Cambria" w:hAnsi="Cambria" w:cstheme="minorHAnsi"/>
        </w:rPr>
      </w:pPr>
      <w:r w:rsidRPr="00B512C8">
        <w:rPr>
          <w:rFonts w:ascii="Cambria" w:hAnsi="Cambria" w:cstheme="minorHAnsi"/>
        </w:rPr>
        <w:t xml:space="preserve">Art. 5º - Para o preenchimento da Ficha de Inscrição do presente Edital, o inscrito poderá ser pessoa física ou jurídica e, obrigatoriamente, deverá responder a todos os campos com as informações solicitadas na ficha de inscrição, realizando à apresentação das cópias dos documentos na forma física somente quando ocorrer a fase de aprovação dos projetos após a publicação no Diário Oficial, para que possam assinar o contrato e o termo de compromisso com o município e, assim, venham a receber o pagamento.   Aqueles que não apresentarem os seguintes documentos nos prazos previstos estarão desclassificados do presente Edital. </w:t>
      </w:r>
    </w:p>
    <w:p w14:paraId="6FE8CB1B" w14:textId="77777777" w:rsidR="00023936" w:rsidRPr="00B512C8" w:rsidRDefault="00023936" w:rsidP="00023936">
      <w:pPr>
        <w:jc w:val="both"/>
        <w:rPr>
          <w:rFonts w:ascii="Cambria" w:hAnsi="Cambria" w:cstheme="minorHAnsi"/>
        </w:rPr>
      </w:pPr>
      <w:r w:rsidRPr="00B512C8">
        <w:rPr>
          <w:rFonts w:ascii="Cambria" w:hAnsi="Cambria" w:cstheme="minorHAnsi"/>
        </w:rPr>
        <w:t>a)</w:t>
      </w:r>
      <w:r w:rsidRPr="00B512C8">
        <w:rPr>
          <w:rFonts w:ascii="Cambria" w:hAnsi="Cambria" w:cstheme="minorHAnsi"/>
        </w:rPr>
        <w:tab/>
        <w:t>– Identificação (Nome completo e nome artístico);</w:t>
      </w:r>
    </w:p>
    <w:p w14:paraId="50C4B834" w14:textId="77777777" w:rsidR="00023936" w:rsidRPr="00B512C8" w:rsidRDefault="00023936" w:rsidP="00023936">
      <w:pPr>
        <w:jc w:val="both"/>
        <w:rPr>
          <w:rFonts w:ascii="Cambria" w:hAnsi="Cambria" w:cstheme="minorHAnsi"/>
        </w:rPr>
      </w:pPr>
      <w:r w:rsidRPr="00B512C8">
        <w:rPr>
          <w:rFonts w:ascii="Cambria" w:hAnsi="Cambria" w:cstheme="minorHAnsi"/>
        </w:rPr>
        <w:t>b)</w:t>
      </w:r>
      <w:r w:rsidRPr="00B512C8">
        <w:rPr>
          <w:rFonts w:ascii="Cambria" w:hAnsi="Cambria" w:cstheme="minorHAnsi"/>
        </w:rPr>
        <w:tab/>
        <w:t>– Gênero / Data de Nascimento / CPF / RG / CNPJ (Quando pessoa jurídica);</w:t>
      </w:r>
    </w:p>
    <w:p w14:paraId="25DB8FC3" w14:textId="77777777" w:rsidR="00023936" w:rsidRPr="00B512C8" w:rsidRDefault="00023936" w:rsidP="00023936">
      <w:pPr>
        <w:jc w:val="both"/>
        <w:rPr>
          <w:rFonts w:ascii="Cambria" w:hAnsi="Cambria" w:cstheme="minorHAnsi"/>
        </w:rPr>
      </w:pPr>
      <w:r w:rsidRPr="00B512C8">
        <w:rPr>
          <w:rFonts w:ascii="Cambria" w:hAnsi="Cambria" w:cstheme="minorHAnsi"/>
        </w:rPr>
        <w:t>c)</w:t>
      </w:r>
      <w:r w:rsidRPr="00B512C8">
        <w:rPr>
          <w:rFonts w:ascii="Cambria" w:hAnsi="Cambria" w:cstheme="minorHAnsi"/>
        </w:rPr>
        <w:tab/>
        <w:t>– Endereço completo/ (</w:t>
      </w:r>
      <w:proofErr w:type="gramStart"/>
      <w:r w:rsidRPr="00B512C8">
        <w:rPr>
          <w:rFonts w:ascii="Cambria" w:hAnsi="Cambria" w:cstheme="minorHAnsi"/>
        </w:rPr>
        <w:t>02)contatos</w:t>
      </w:r>
      <w:proofErr w:type="gramEnd"/>
      <w:r w:rsidRPr="00B512C8">
        <w:rPr>
          <w:rFonts w:ascii="Cambria" w:hAnsi="Cambria" w:cstheme="minorHAnsi"/>
        </w:rPr>
        <w:t>;</w:t>
      </w:r>
    </w:p>
    <w:p w14:paraId="732702C1" w14:textId="77777777" w:rsidR="00023936" w:rsidRPr="00B512C8" w:rsidRDefault="00023936" w:rsidP="00023936">
      <w:pPr>
        <w:jc w:val="both"/>
        <w:rPr>
          <w:rFonts w:ascii="Cambria" w:hAnsi="Cambria" w:cstheme="minorHAnsi"/>
        </w:rPr>
      </w:pPr>
      <w:r w:rsidRPr="00B512C8">
        <w:rPr>
          <w:rFonts w:ascii="Cambria" w:hAnsi="Cambria" w:cstheme="minorHAnsi"/>
        </w:rPr>
        <w:t>d)</w:t>
      </w:r>
      <w:r w:rsidRPr="00B512C8">
        <w:rPr>
          <w:rFonts w:ascii="Cambria" w:hAnsi="Cambria" w:cstheme="minorHAnsi"/>
        </w:rPr>
        <w:tab/>
        <w:t>– Cidade natal;</w:t>
      </w:r>
    </w:p>
    <w:p w14:paraId="3AA19AED" w14:textId="77777777" w:rsidR="00023936" w:rsidRPr="00B512C8" w:rsidRDefault="00023936" w:rsidP="00023936">
      <w:pPr>
        <w:jc w:val="both"/>
        <w:rPr>
          <w:rFonts w:ascii="Cambria" w:hAnsi="Cambria" w:cstheme="minorHAnsi"/>
        </w:rPr>
      </w:pPr>
      <w:r w:rsidRPr="00B512C8">
        <w:rPr>
          <w:rFonts w:ascii="Cambria" w:hAnsi="Cambria" w:cstheme="minorHAnsi"/>
        </w:rPr>
        <w:t>e)</w:t>
      </w:r>
      <w:r w:rsidRPr="00B512C8">
        <w:rPr>
          <w:rFonts w:ascii="Cambria" w:hAnsi="Cambria" w:cstheme="minorHAnsi"/>
        </w:rPr>
        <w:tab/>
        <w:t>– Comprovante de residência;</w:t>
      </w:r>
    </w:p>
    <w:p w14:paraId="64C156D4" w14:textId="77777777" w:rsidR="00023936" w:rsidRPr="00B512C8" w:rsidRDefault="00023936" w:rsidP="00023936">
      <w:pPr>
        <w:jc w:val="both"/>
        <w:rPr>
          <w:rFonts w:ascii="Cambria" w:hAnsi="Cambria" w:cstheme="minorHAnsi"/>
        </w:rPr>
      </w:pPr>
      <w:r w:rsidRPr="00B512C8">
        <w:rPr>
          <w:rFonts w:ascii="Cambria" w:hAnsi="Cambria" w:cstheme="minorHAnsi"/>
        </w:rPr>
        <w:t>f)</w:t>
      </w:r>
      <w:r w:rsidRPr="00B512C8">
        <w:rPr>
          <w:rFonts w:ascii="Cambria" w:hAnsi="Cambria" w:cstheme="minorHAnsi"/>
        </w:rPr>
        <w:tab/>
        <w:t xml:space="preserve">– Breve resumo da sua atividade artística e cultural, onde fique demonstrado a sua vivência e experiência em apresentações artísticas. </w:t>
      </w:r>
    </w:p>
    <w:p w14:paraId="682CEFF6" w14:textId="77777777" w:rsidR="00023936" w:rsidRPr="00B512C8" w:rsidRDefault="00023936" w:rsidP="00023936">
      <w:pPr>
        <w:jc w:val="both"/>
        <w:rPr>
          <w:rFonts w:ascii="Cambria" w:hAnsi="Cambria" w:cstheme="minorHAnsi"/>
        </w:rPr>
      </w:pPr>
      <w:r w:rsidRPr="00B512C8">
        <w:rPr>
          <w:rFonts w:ascii="Cambria" w:hAnsi="Cambria" w:cstheme="minorHAnsi"/>
        </w:rPr>
        <w:t>g)</w:t>
      </w:r>
      <w:r w:rsidRPr="00B512C8">
        <w:rPr>
          <w:rFonts w:ascii="Cambria" w:hAnsi="Cambria" w:cstheme="minorHAnsi"/>
        </w:rPr>
        <w:tab/>
        <w:t>– Aceite do Termo de Responsabilidade sobre Direitos Autorais;</w:t>
      </w:r>
    </w:p>
    <w:p w14:paraId="1EFE8E41" w14:textId="77777777" w:rsidR="00023936" w:rsidRPr="00B512C8" w:rsidRDefault="00023936" w:rsidP="00023936">
      <w:pPr>
        <w:jc w:val="both"/>
        <w:rPr>
          <w:rFonts w:ascii="Cambria" w:hAnsi="Cambria" w:cstheme="minorHAnsi"/>
        </w:rPr>
      </w:pPr>
      <w:r w:rsidRPr="00B512C8">
        <w:rPr>
          <w:rFonts w:ascii="Cambria" w:hAnsi="Cambria" w:cstheme="minorHAnsi"/>
        </w:rPr>
        <w:t>h)</w:t>
      </w:r>
      <w:r w:rsidRPr="00B512C8">
        <w:rPr>
          <w:rFonts w:ascii="Cambria" w:hAnsi="Cambria" w:cstheme="minorHAnsi"/>
        </w:rPr>
        <w:tab/>
        <w:t xml:space="preserve">– Indicação de banco, conta bancária e agência onde </w:t>
      </w:r>
      <w:proofErr w:type="gramStart"/>
      <w:r w:rsidRPr="00B512C8">
        <w:rPr>
          <w:rFonts w:ascii="Cambria" w:hAnsi="Cambria" w:cstheme="minorHAnsi"/>
        </w:rPr>
        <w:t>o mesmo</w:t>
      </w:r>
      <w:proofErr w:type="gramEnd"/>
      <w:r w:rsidRPr="00B512C8">
        <w:rPr>
          <w:rFonts w:ascii="Cambria" w:hAnsi="Cambria" w:cstheme="minorHAnsi"/>
        </w:rPr>
        <w:t xml:space="preserve"> seja titular. Caso o proponente seja menor de idade, este deverá indicar um procurador (representante legal) para representá-lo. A inscrição do menor de idade deverá ser realizada pelo seu responsável legal e não poderá estar abaixo de 16 (dezesseis) anos até a data em que for realizada a sua inscrição;</w:t>
      </w:r>
    </w:p>
    <w:p w14:paraId="26A41DF2" w14:textId="77777777" w:rsidR="00023936" w:rsidRPr="00B512C8" w:rsidRDefault="00023936" w:rsidP="00023936">
      <w:pPr>
        <w:jc w:val="both"/>
        <w:rPr>
          <w:rFonts w:ascii="Cambria" w:eastAsia="Cambria" w:hAnsi="Cambria" w:cstheme="minorHAnsi"/>
        </w:rPr>
      </w:pPr>
      <w:r w:rsidRPr="00B512C8">
        <w:rPr>
          <w:rFonts w:ascii="Cambria" w:hAnsi="Cambria" w:cstheme="minorHAnsi"/>
        </w:rPr>
        <w:t xml:space="preserve">i) </w:t>
      </w:r>
      <w:r w:rsidRPr="00B512C8">
        <w:rPr>
          <w:rFonts w:ascii="Cambria" w:eastAsia="Cambria" w:hAnsi="Cambria" w:cstheme="minorHAnsi"/>
        </w:rPr>
        <w:t xml:space="preserve">       - Todos os inscritos/proponentes dos projetos deverão apresentar Certidão Negativa de Débitos emitida pela Prefeitura Municipal de Caaporã – PB.</w:t>
      </w:r>
    </w:p>
    <w:p w14:paraId="011D8796" w14:textId="77777777" w:rsidR="00023936" w:rsidRPr="00B512C8" w:rsidRDefault="00023936" w:rsidP="00023936">
      <w:pPr>
        <w:jc w:val="both"/>
        <w:rPr>
          <w:rFonts w:ascii="Cambria" w:eastAsia="Times New Roman" w:hAnsi="Cambria" w:cstheme="minorHAnsi"/>
        </w:rPr>
      </w:pPr>
    </w:p>
    <w:p w14:paraId="64E74195" w14:textId="77777777" w:rsidR="00023936" w:rsidRPr="00B512C8" w:rsidRDefault="00023936" w:rsidP="00023936">
      <w:pPr>
        <w:jc w:val="both"/>
        <w:rPr>
          <w:rFonts w:ascii="Cambria" w:hAnsi="Cambria" w:cstheme="minorHAnsi"/>
        </w:rPr>
      </w:pPr>
      <w:r w:rsidRPr="00B512C8">
        <w:rPr>
          <w:rFonts w:ascii="Cambria" w:hAnsi="Cambria" w:cstheme="minorHAnsi"/>
        </w:rPr>
        <w:lastRenderedPageBreak/>
        <w:t xml:space="preserve">Art. 6º - A seleção das propostas inscritas será realizada por uma equipe de pareceristas designada pela Secretaria de Cultura e Turismo do Município de Caaporã – PB, sendo estas profissionais dotadas de capacidade técnica no campo da cultura. </w:t>
      </w:r>
    </w:p>
    <w:p w14:paraId="16CBE4E6" w14:textId="77777777" w:rsidR="00023936" w:rsidRPr="00B512C8" w:rsidRDefault="00023936" w:rsidP="00023936">
      <w:pPr>
        <w:jc w:val="both"/>
        <w:rPr>
          <w:rFonts w:ascii="Cambria" w:hAnsi="Cambria" w:cstheme="minorHAnsi"/>
        </w:rPr>
      </w:pPr>
    </w:p>
    <w:p w14:paraId="2718FC7C" w14:textId="77777777" w:rsidR="00023936" w:rsidRPr="00B512C8" w:rsidRDefault="00023936" w:rsidP="00023936">
      <w:pPr>
        <w:jc w:val="both"/>
        <w:rPr>
          <w:rFonts w:ascii="Cambria" w:eastAsia="Cambria" w:hAnsi="Cambria" w:cstheme="minorHAnsi"/>
        </w:rPr>
      </w:pPr>
      <w:r w:rsidRPr="00B512C8">
        <w:rPr>
          <w:rFonts w:ascii="Cambria" w:hAnsi="Cambria" w:cstheme="minorHAnsi"/>
        </w:rPr>
        <w:t xml:space="preserve">Art. 7º - </w:t>
      </w:r>
      <w:r w:rsidRPr="00B512C8">
        <w:rPr>
          <w:rFonts w:ascii="Cambria" w:eastAsia="Cambria" w:hAnsi="Cambria" w:cstheme="minorHAnsi"/>
        </w:rPr>
        <w:t xml:space="preserve">Os pareceristas serão selecionados com base em elementos como: experiência profissional, capacidade e qualificação técnica e impessoalidade </w:t>
      </w:r>
      <w:proofErr w:type="gramStart"/>
      <w:r w:rsidRPr="00B512C8">
        <w:rPr>
          <w:rFonts w:ascii="Cambria" w:eastAsia="Cambria" w:hAnsi="Cambria" w:cstheme="minorHAnsi"/>
        </w:rPr>
        <w:t>dos mesmos</w:t>
      </w:r>
      <w:proofErr w:type="gramEnd"/>
      <w:r w:rsidRPr="00B512C8">
        <w:rPr>
          <w:rFonts w:ascii="Cambria" w:eastAsia="Cambria" w:hAnsi="Cambria" w:cstheme="minorHAnsi"/>
        </w:rPr>
        <w:t>.</w:t>
      </w:r>
    </w:p>
    <w:p w14:paraId="049AEBFB" w14:textId="77777777" w:rsidR="00023936" w:rsidRPr="00B512C8" w:rsidRDefault="00023936" w:rsidP="00023936">
      <w:pPr>
        <w:jc w:val="both"/>
        <w:rPr>
          <w:rFonts w:ascii="Cambria" w:eastAsia="Times New Roman" w:hAnsi="Cambria" w:cstheme="minorHAnsi"/>
        </w:rPr>
      </w:pPr>
      <w:r w:rsidRPr="00B512C8">
        <w:rPr>
          <w:rFonts w:ascii="Cambria" w:hAnsi="Cambria" w:cstheme="minorHAnsi"/>
        </w:rPr>
        <w:t xml:space="preserve">§1º - Não havendo número suficiente de vencedores, seja por critérios técnicos ou por demanda de inscrições, a sobra do valor total poderá ser redistribuída entre os inscritos e classificados no presente Edital de forma igualitária. </w:t>
      </w:r>
    </w:p>
    <w:p w14:paraId="465BA1DF" w14:textId="77777777" w:rsidR="00023936" w:rsidRPr="00B512C8" w:rsidRDefault="00023936" w:rsidP="00023936">
      <w:pPr>
        <w:jc w:val="both"/>
        <w:rPr>
          <w:rFonts w:ascii="Cambria" w:hAnsi="Cambria" w:cstheme="minorHAnsi"/>
          <w:i/>
        </w:rPr>
      </w:pPr>
    </w:p>
    <w:p w14:paraId="445DCFDD" w14:textId="77777777" w:rsidR="00023936" w:rsidRPr="00B512C8" w:rsidRDefault="00023936" w:rsidP="00023936">
      <w:pPr>
        <w:jc w:val="both"/>
        <w:rPr>
          <w:rFonts w:ascii="Cambria" w:hAnsi="Cambria" w:cstheme="minorHAnsi"/>
          <w:b/>
          <w:i/>
        </w:rPr>
      </w:pPr>
      <w:r w:rsidRPr="00B512C8">
        <w:rPr>
          <w:rFonts w:ascii="Cambria" w:hAnsi="Cambria" w:cstheme="minorHAnsi"/>
          <w:b/>
          <w:i/>
        </w:rPr>
        <w:t>Capítulo III - Do Calendário das fases do Edital</w:t>
      </w:r>
    </w:p>
    <w:p w14:paraId="5DFC21AF" w14:textId="77777777" w:rsidR="00023936" w:rsidRPr="00B512C8" w:rsidRDefault="00023936" w:rsidP="00023936">
      <w:pPr>
        <w:jc w:val="both"/>
        <w:rPr>
          <w:rFonts w:ascii="Cambria" w:hAnsi="Cambria" w:cstheme="minorHAnsi"/>
        </w:rPr>
      </w:pPr>
    </w:p>
    <w:p w14:paraId="2CA50C98" w14:textId="77777777" w:rsidR="00023936" w:rsidRPr="00B512C8" w:rsidRDefault="00023936" w:rsidP="00023936">
      <w:pPr>
        <w:jc w:val="both"/>
        <w:rPr>
          <w:rFonts w:ascii="Cambria" w:hAnsi="Cambria" w:cstheme="minorHAnsi"/>
        </w:rPr>
      </w:pPr>
      <w:r w:rsidRPr="00B512C8">
        <w:rPr>
          <w:rFonts w:ascii="Cambria" w:hAnsi="Cambria" w:cstheme="minorHAnsi"/>
        </w:rPr>
        <w:t xml:space="preserve">Art. 8º - Inscrição, Publicação dos resultados, Recursos, Publicação do </w:t>
      </w:r>
      <w:proofErr w:type="gramStart"/>
      <w:r w:rsidRPr="00B512C8">
        <w:rPr>
          <w:rFonts w:ascii="Cambria" w:hAnsi="Cambria" w:cstheme="minorHAnsi"/>
        </w:rPr>
        <w:t>resultado final</w:t>
      </w:r>
      <w:proofErr w:type="gramEnd"/>
    </w:p>
    <w:p w14:paraId="52E0EAC6" w14:textId="77777777" w:rsidR="00023936" w:rsidRPr="00B512C8" w:rsidRDefault="00023936" w:rsidP="00023936">
      <w:pPr>
        <w:jc w:val="both"/>
        <w:rPr>
          <w:rFonts w:ascii="Cambria" w:hAnsi="Cambria" w:cstheme="minorHAnsi"/>
        </w:rPr>
      </w:pPr>
      <w:r w:rsidRPr="00B512C8">
        <w:rPr>
          <w:rFonts w:ascii="Cambria" w:hAnsi="Cambria" w:cstheme="minorHAnsi"/>
        </w:rPr>
        <w:t xml:space="preserve">– Inscrição: Fase de recebimento das inscrições de 20 (vinte) dias úteis a contar da data de publicação do presente Edital em Diário Oficial; </w:t>
      </w:r>
    </w:p>
    <w:p w14:paraId="199B99AE" w14:textId="77777777" w:rsidR="00023936" w:rsidRPr="00B512C8" w:rsidRDefault="00023936" w:rsidP="00023936">
      <w:pPr>
        <w:jc w:val="both"/>
        <w:rPr>
          <w:rFonts w:ascii="Cambria" w:hAnsi="Cambria" w:cstheme="minorHAnsi"/>
        </w:rPr>
      </w:pPr>
      <w:r w:rsidRPr="00B512C8">
        <w:rPr>
          <w:rFonts w:ascii="Cambria" w:hAnsi="Cambria" w:cstheme="minorHAnsi"/>
        </w:rPr>
        <w:t xml:space="preserve">– Publicação dos resultados: Publicação do resultado com os candidatos que obtiveram as suas inscrições classificadas e desclassificadas, em até 10(dez) dias úteis a contar do encerramento das inscrições; </w:t>
      </w:r>
    </w:p>
    <w:p w14:paraId="01636355" w14:textId="77777777" w:rsidR="00023936" w:rsidRPr="00B512C8" w:rsidRDefault="00023936" w:rsidP="00023936">
      <w:pPr>
        <w:jc w:val="both"/>
        <w:rPr>
          <w:rFonts w:ascii="Cambria" w:hAnsi="Cambria" w:cstheme="minorHAnsi"/>
        </w:rPr>
      </w:pPr>
      <w:r w:rsidRPr="00B512C8">
        <w:rPr>
          <w:rFonts w:ascii="Cambria" w:hAnsi="Cambria" w:cstheme="minorHAnsi"/>
        </w:rPr>
        <w:t>– Recursos: Os candidatos que não tiveram as suas propostas selecionadas poderão apresentar argumentos e alegações para que o Município de Caaporã - PB possa fazer uma reavaliação e, se vier a entender que o conteúdo apresentado através do recurso pelo proponente é valido, incluirá novos nomes de classificados na publicação do resultado final, a um prazo máximo de 04(quatro) dias. O recurso deverá ser devidamente elaborado, datado e assinado pelo interessado, o qual fundamentará a consistência de suas alegações e será protocolado no endereço físico da Sede da Secretaria Municipal de Cultura e Turismo de Caaporã - PB, onde os eventuais recursos ou contestações serão analisados, caso necessário pela Procuradoria Geral do Município.   Após análise será emitido um parecer opinando pela procedência ou não do recurso interposto pelo participante.</w:t>
      </w:r>
    </w:p>
    <w:p w14:paraId="5CE6736B" w14:textId="77777777" w:rsidR="00023936" w:rsidRPr="00B512C8" w:rsidRDefault="00023936" w:rsidP="00023936">
      <w:pPr>
        <w:jc w:val="both"/>
        <w:rPr>
          <w:rFonts w:ascii="Cambria" w:eastAsia="Cambria" w:hAnsi="Cambria" w:cstheme="minorHAnsi"/>
        </w:rPr>
      </w:pPr>
    </w:p>
    <w:p w14:paraId="0FE6AAEA"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t>§1° - Da pontuação máxima de cada Projeto em função dos critérios acima apresentados:</w:t>
      </w:r>
    </w:p>
    <w:p w14:paraId="1F378630" w14:textId="77777777" w:rsidR="00023936" w:rsidRPr="00B512C8" w:rsidRDefault="00023936" w:rsidP="00023936">
      <w:pPr>
        <w:jc w:val="both"/>
        <w:rPr>
          <w:rFonts w:ascii="Cambria" w:eastAsia="Cambria" w:hAnsi="Cambria" w:cstheme="minorHAnsi"/>
        </w:rPr>
      </w:pPr>
    </w:p>
    <w:tbl>
      <w:tblPr>
        <w:tblW w:w="83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9"/>
        <w:gridCol w:w="1313"/>
        <w:gridCol w:w="2319"/>
        <w:gridCol w:w="2213"/>
        <w:gridCol w:w="1321"/>
      </w:tblGrid>
      <w:tr w:rsidR="00B512C8" w:rsidRPr="00B512C8" w14:paraId="6E567B35" w14:textId="77777777" w:rsidTr="00023936">
        <w:trPr>
          <w:cantSplit/>
          <w:tblHeader/>
          <w:jc w:val="center"/>
        </w:trPr>
        <w:tc>
          <w:tcPr>
            <w:tcW w:w="1219" w:type="dxa"/>
            <w:vMerge w:val="restart"/>
            <w:tcBorders>
              <w:top w:val="single" w:sz="4" w:space="0" w:color="000000"/>
              <w:left w:val="single" w:sz="4" w:space="0" w:color="000000"/>
              <w:bottom w:val="single" w:sz="4" w:space="0" w:color="000000"/>
              <w:right w:val="single" w:sz="4" w:space="0" w:color="000000"/>
            </w:tcBorders>
            <w:hideMark/>
          </w:tcPr>
          <w:p w14:paraId="3023953D" w14:textId="77777777" w:rsidR="00023936" w:rsidRPr="00B512C8" w:rsidRDefault="00023936">
            <w:pPr>
              <w:jc w:val="both"/>
              <w:rPr>
                <w:rFonts w:ascii="Cambria" w:eastAsia="Cambria" w:hAnsi="Cambria" w:cstheme="minorHAnsi"/>
              </w:rPr>
            </w:pPr>
            <w:r w:rsidRPr="00B512C8">
              <w:rPr>
                <w:rFonts w:ascii="Cambria" w:eastAsia="Cambria" w:hAnsi="Cambria" w:cstheme="minorHAnsi"/>
              </w:rPr>
              <w:t>Critérios</w:t>
            </w:r>
          </w:p>
        </w:tc>
        <w:tc>
          <w:tcPr>
            <w:tcW w:w="7172" w:type="dxa"/>
            <w:gridSpan w:val="4"/>
            <w:tcBorders>
              <w:top w:val="single" w:sz="4" w:space="0" w:color="000000"/>
              <w:left w:val="single" w:sz="4" w:space="0" w:color="000000"/>
              <w:bottom w:val="single" w:sz="4" w:space="0" w:color="000000"/>
              <w:right w:val="single" w:sz="4" w:space="0" w:color="000000"/>
            </w:tcBorders>
            <w:hideMark/>
          </w:tcPr>
          <w:p w14:paraId="602108AB" w14:textId="77777777" w:rsidR="00023936" w:rsidRPr="00B512C8" w:rsidRDefault="00023936">
            <w:pPr>
              <w:jc w:val="both"/>
              <w:rPr>
                <w:rFonts w:ascii="Cambria" w:eastAsia="Cambria" w:hAnsi="Cambria" w:cstheme="minorHAnsi"/>
              </w:rPr>
            </w:pPr>
            <w:r w:rsidRPr="00B512C8">
              <w:rPr>
                <w:rFonts w:ascii="Cambria" w:eastAsia="Cambria" w:hAnsi="Cambria" w:cstheme="minorHAnsi"/>
              </w:rPr>
              <w:t>Pontuação</w:t>
            </w:r>
          </w:p>
        </w:tc>
      </w:tr>
      <w:tr w:rsidR="00B512C8" w:rsidRPr="00B512C8" w14:paraId="1B9A44B1" w14:textId="77777777" w:rsidTr="00023936">
        <w:trPr>
          <w:cantSplit/>
          <w:tblHeader/>
          <w:jc w:val="center"/>
        </w:trPr>
        <w:tc>
          <w:tcPr>
            <w:tcW w:w="1219" w:type="dxa"/>
            <w:vMerge/>
            <w:tcBorders>
              <w:top w:val="single" w:sz="4" w:space="0" w:color="000000"/>
              <w:left w:val="single" w:sz="4" w:space="0" w:color="000000"/>
              <w:bottom w:val="single" w:sz="4" w:space="0" w:color="000000"/>
              <w:right w:val="single" w:sz="4" w:space="0" w:color="000000"/>
            </w:tcBorders>
            <w:vAlign w:val="center"/>
            <w:hideMark/>
          </w:tcPr>
          <w:p w14:paraId="06C1A076" w14:textId="77777777" w:rsidR="00023936" w:rsidRPr="00B512C8" w:rsidRDefault="00023936">
            <w:pPr>
              <w:rPr>
                <w:rFonts w:ascii="Cambria" w:eastAsia="Cambria" w:hAnsi="Cambria" w:cstheme="minorHAnsi"/>
              </w:rPr>
            </w:pPr>
          </w:p>
        </w:tc>
        <w:tc>
          <w:tcPr>
            <w:tcW w:w="1314" w:type="dxa"/>
            <w:tcBorders>
              <w:top w:val="single" w:sz="4" w:space="0" w:color="000000"/>
              <w:left w:val="single" w:sz="4" w:space="0" w:color="000000"/>
              <w:bottom w:val="single" w:sz="4" w:space="0" w:color="000000"/>
              <w:right w:val="single" w:sz="4" w:space="0" w:color="000000"/>
            </w:tcBorders>
            <w:hideMark/>
          </w:tcPr>
          <w:p w14:paraId="4D357A40" w14:textId="77777777" w:rsidR="00023936" w:rsidRPr="00B512C8" w:rsidRDefault="00023936">
            <w:pPr>
              <w:jc w:val="both"/>
              <w:rPr>
                <w:rFonts w:ascii="Cambria" w:eastAsia="Cambria" w:hAnsi="Cambria" w:cstheme="minorHAnsi"/>
              </w:rPr>
            </w:pPr>
            <w:r w:rsidRPr="00B512C8">
              <w:rPr>
                <w:rFonts w:ascii="Cambria" w:eastAsia="Cambria" w:hAnsi="Cambria" w:cstheme="minorHAnsi"/>
              </w:rPr>
              <w:t>Ausente</w:t>
            </w:r>
          </w:p>
        </w:tc>
        <w:tc>
          <w:tcPr>
            <w:tcW w:w="2321" w:type="dxa"/>
            <w:tcBorders>
              <w:top w:val="single" w:sz="4" w:space="0" w:color="000000"/>
              <w:left w:val="single" w:sz="4" w:space="0" w:color="000000"/>
              <w:bottom w:val="single" w:sz="4" w:space="0" w:color="000000"/>
              <w:right w:val="single" w:sz="4" w:space="0" w:color="000000"/>
            </w:tcBorders>
            <w:hideMark/>
          </w:tcPr>
          <w:p w14:paraId="179FC99C" w14:textId="77777777" w:rsidR="00023936" w:rsidRPr="00B512C8" w:rsidRDefault="00023936">
            <w:pPr>
              <w:jc w:val="both"/>
              <w:rPr>
                <w:rFonts w:ascii="Cambria" w:eastAsia="Cambria" w:hAnsi="Cambria" w:cstheme="minorHAnsi"/>
              </w:rPr>
            </w:pPr>
            <w:r w:rsidRPr="00B512C8">
              <w:rPr>
                <w:rFonts w:ascii="Cambria" w:eastAsia="Cambria" w:hAnsi="Cambria" w:cstheme="minorHAnsi"/>
              </w:rPr>
              <w:t>Suficiente</w:t>
            </w:r>
          </w:p>
        </w:tc>
        <w:tc>
          <w:tcPr>
            <w:tcW w:w="2215" w:type="dxa"/>
            <w:tcBorders>
              <w:top w:val="single" w:sz="4" w:space="0" w:color="000000"/>
              <w:left w:val="single" w:sz="4" w:space="0" w:color="000000"/>
              <w:bottom w:val="single" w:sz="4" w:space="0" w:color="000000"/>
              <w:right w:val="single" w:sz="4" w:space="0" w:color="000000"/>
            </w:tcBorders>
            <w:hideMark/>
          </w:tcPr>
          <w:p w14:paraId="68062FC6" w14:textId="77777777" w:rsidR="00023936" w:rsidRPr="00B512C8" w:rsidRDefault="00023936">
            <w:pPr>
              <w:jc w:val="both"/>
              <w:rPr>
                <w:rFonts w:ascii="Cambria" w:eastAsia="Cambria" w:hAnsi="Cambria" w:cstheme="minorHAnsi"/>
              </w:rPr>
            </w:pPr>
            <w:r w:rsidRPr="00B512C8">
              <w:rPr>
                <w:rFonts w:ascii="Cambria" w:eastAsia="Cambria" w:hAnsi="Cambria" w:cstheme="minorHAnsi"/>
              </w:rPr>
              <w:t>Ótimo</w:t>
            </w:r>
          </w:p>
        </w:tc>
        <w:tc>
          <w:tcPr>
            <w:tcW w:w="1322" w:type="dxa"/>
            <w:tcBorders>
              <w:top w:val="single" w:sz="4" w:space="0" w:color="000000"/>
              <w:left w:val="single" w:sz="4" w:space="0" w:color="000000"/>
              <w:bottom w:val="single" w:sz="4" w:space="0" w:color="000000"/>
              <w:right w:val="single" w:sz="4" w:space="0" w:color="000000"/>
            </w:tcBorders>
            <w:hideMark/>
          </w:tcPr>
          <w:p w14:paraId="5063B16B" w14:textId="77777777" w:rsidR="00023936" w:rsidRPr="00B512C8" w:rsidRDefault="00023936">
            <w:pPr>
              <w:jc w:val="both"/>
              <w:rPr>
                <w:rFonts w:ascii="Cambria" w:eastAsia="Cambria" w:hAnsi="Cambria" w:cstheme="minorHAnsi"/>
              </w:rPr>
            </w:pPr>
            <w:r w:rsidRPr="00B512C8">
              <w:rPr>
                <w:rFonts w:ascii="Cambria" w:eastAsia="Cambria" w:hAnsi="Cambria" w:cstheme="minorHAnsi"/>
              </w:rPr>
              <w:t>Total</w:t>
            </w:r>
          </w:p>
        </w:tc>
      </w:tr>
      <w:tr w:rsidR="00B512C8" w:rsidRPr="00B512C8" w14:paraId="14E5BC45" w14:textId="77777777" w:rsidTr="00023936">
        <w:trPr>
          <w:cantSplit/>
          <w:tblHeader/>
          <w:jc w:val="center"/>
        </w:trPr>
        <w:tc>
          <w:tcPr>
            <w:tcW w:w="1219" w:type="dxa"/>
            <w:tcBorders>
              <w:top w:val="single" w:sz="4" w:space="0" w:color="000000"/>
              <w:left w:val="single" w:sz="4" w:space="0" w:color="000000"/>
              <w:bottom w:val="single" w:sz="4" w:space="0" w:color="000000"/>
              <w:right w:val="single" w:sz="4" w:space="0" w:color="000000"/>
            </w:tcBorders>
            <w:hideMark/>
          </w:tcPr>
          <w:p w14:paraId="084A0695" w14:textId="77777777" w:rsidR="00023936" w:rsidRPr="00B512C8" w:rsidRDefault="00023936">
            <w:pPr>
              <w:jc w:val="both"/>
              <w:rPr>
                <w:rFonts w:ascii="Cambria" w:eastAsia="Cambria" w:hAnsi="Cambria" w:cstheme="minorHAnsi"/>
              </w:rPr>
            </w:pPr>
            <w:r w:rsidRPr="00B512C8">
              <w:rPr>
                <w:rFonts w:ascii="Cambria" w:eastAsia="Cambria" w:hAnsi="Cambria" w:cstheme="minorHAnsi"/>
              </w:rPr>
              <w:t>I</w:t>
            </w:r>
          </w:p>
        </w:tc>
        <w:tc>
          <w:tcPr>
            <w:tcW w:w="1314" w:type="dxa"/>
            <w:tcBorders>
              <w:top w:val="single" w:sz="4" w:space="0" w:color="000000"/>
              <w:left w:val="single" w:sz="4" w:space="0" w:color="000000"/>
              <w:bottom w:val="single" w:sz="4" w:space="0" w:color="000000"/>
              <w:right w:val="single" w:sz="4" w:space="0" w:color="000000"/>
            </w:tcBorders>
            <w:hideMark/>
          </w:tcPr>
          <w:p w14:paraId="1AEB3229" w14:textId="77777777" w:rsidR="00023936" w:rsidRPr="00B512C8" w:rsidRDefault="00023936">
            <w:pPr>
              <w:jc w:val="both"/>
              <w:rPr>
                <w:rFonts w:ascii="Cambria" w:eastAsia="Cambria" w:hAnsi="Cambria" w:cstheme="minorHAnsi"/>
              </w:rPr>
            </w:pPr>
            <w:r w:rsidRPr="00B512C8">
              <w:rPr>
                <w:rFonts w:ascii="Cambria" w:eastAsia="Cambria" w:hAnsi="Cambria" w:cstheme="minorHAnsi"/>
              </w:rPr>
              <w:t>Até 5,00</w:t>
            </w:r>
          </w:p>
        </w:tc>
        <w:tc>
          <w:tcPr>
            <w:tcW w:w="2321" w:type="dxa"/>
            <w:tcBorders>
              <w:top w:val="single" w:sz="4" w:space="0" w:color="000000"/>
              <w:left w:val="single" w:sz="4" w:space="0" w:color="000000"/>
              <w:bottom w:val="single" w:sz="4" w:space="0" w:color="000000"/>
              <w:right w:val="single" w:sz="4" w:space="0" w:color="000000"/>
            </w:tcBorders>
            <w:hideMark/>
          </w:tcPr>
          <w:p w14:paraId="4BF012EE" w14:textId="77777777" w:rsidR="00023936" w:rsidRPr="00B512C8" w:rsidRDefault="00023936">
            <w:pPr>
              <w:jc w:val="both"/>
              <w:rPr>
                <w:rFonts w:ascii="Cambria" w:eastAsia="Cambria" w:hAnsi="Cambria" w:cstheme="minorHAnsi"/>
              </w:rPr>
            </w:pPr>
            <w:r w:rsidRPr="00B512C8">
              <w:rPr>
                <w:rFonts w:ascii="Cambria" w:eastAsia="Cambria" w:hAnsi="Cambria" w:cstheme="minorHAnsi"/>
              </w:rPr>
              <w:t>Entre 5,00 e 20,00</w:t>
            </w:r>
          </w:p>
        </w:tc>
        <w:tc>
          <w:tcPr>
            <w:tcW w:w="2215" w:type="dxa"/>
            <w:tcBorders>
              <w:top w:val="single" w:sz="4" w:space="0" w:color="000000"/>
              <w:left w:val="single" w:sz="4" w:space="0" w:color="000000"/>
              <w:bottom w:val="single" w:sz="4" w:space="0" w:color="000000"/>
              <w:right w:val="single" w:sz="4" w:space="0" w:color="000000"/>
            </w:tcBorders>
            <w:hideMark/>
          </w:tcPr>
          <w:p w14:paraId="54130B9A" w14:textId="77777777" w:rsidR="00023936" w:rsidRPr="00B512C8" w:rsidRDefault="00023936">
            <w:pPr>
              <w:jc w:val="both"/>
              <w:rPr>
                <w:rFonts w:ascii="Cambria" w:eastAsia="Cambria" w:hAnsi="Cambria" w:cstheme="minorHAnsi"/>
              </w:rPr>
            </w:pPr>
            <w:r w:rsidRPr="00B512C8">
              <w:rPr>
                <w:rFonts w:ascii="Cambria" w:eastAsia="Cambria" w:hAnsi="Cambria" w:cstheme="minorHAnsi"/>
              </w:rPr>
              <w:t>Acima de 20,00</w:t>
            </w:r>
          </w:p>
        </w:tc>
        <w:tc>
          <w:tcPr>
            <w:tcW w:w="1322" w:type="dxa"/>
            <w:tcBorders>
              <w:top w:val="single" w:sz="4" w:space="0" w:color="000000"/>
              <w:left w:val="single" w:sz="4" w:space="0" w:color="000000"/>
              <w:bottom w:val="single" w:sz="4" w:space="0" w:color="000000"/>
              <w:right w:val="single" w:sz="4" w:space="0" w:color="000000"/>
            </w:tcBorders>
            <w:hideMark/>
          </w:tcPr>
          <w:p w14:paraId="79B0F64C" w14:textId="77777777" w:rsidR="00023936" w:rsidRPr="00B512C8" w:rsidRDefault="00023936">
            <w:pPr>
              <w:jc w:val="both"/>
              <w:rPr>
                <w:rFonts w:ascii="Cambria" w:eastAsia="Cambria" w:hAnsi="Cambria" w:cstheme="minorHAnsi"/>
              </w:rPr>
            </w:pPr>
            <w:r w:rsidRPr="00B512C8">
              <w:rPr>
                <w:rFonts w:ascii="Cambria" w:eastAsia="Cambria" w:hAnsi="Cambria" w:cstheme="minorHAnsi"/>
              </w:rPr>
              <w:t>30,00</w:t>
            </w:r>
          </w:p>
        </w:tc>
      </w:tr>
      <w:tr w:rsidR="00B512C8" w:rsidRPr="00B512C8" w14:paraId="0932AD0A" w14:textId="77777777" w:rsidTr="00023936">
        <w:trPr>
          <w:cantSplit/>
          <w:tblHeader/>
          <w:jc w:val="center"/>
        </w:trPr>
        <w:tc>
          <w:tcPr>
            <w:tcW w:w="1219" w:type="dxa"/>
            <w:tcBorders>
              <w:top w:val="single" w:sz="4" w:space="0" w:color="000000"/>
              <w:left w:val="single" w:sz="4" w:space="0" w:color="000000"/>
              <w:bottom w:val="single" w:sz="4" w:space="0" w:color="000000"/>
              <w:right w:val="single" w:sz="4" w:space="0" w:color="000000"/>
            </w:tcBorders>
            <w:hideMark/>
          </w:tcPr>
          <w:p w14:paraId="4C7463E1" w14:textId="77777777" w:rsidR="00023936" w:rsidRPr="00B512C8" w:rsidRDefault="00023936">
            <w:pPr>
              <w:jc w:val="both"/>
              <w:rPr>
                <w:rFonts w:ascii="Cambria" w:eastAsia="Cambria" w:hAnsi="Cambria" w:cstheme="minorHAnsi"/>
              </w:rPr>
            </w:pPr>
            <w:r w:rsidRPr="00B512C8">
              <w:rPr>
                <w:rFonts w:ascii="Cambria" w:eastAsia="Cambria" w:hAnsi="Cambria" w:cstheme="minorHAnsi"/>
              </w:rPr>
              <w:t>II</w:t>
            </w:r>
          </w:p>
        </w:tc>
        <w:tc>
          <w:tcPr>
            <w:tcW w:w="1314" w:type="dxa"/>
            <w:tcBorders>
              <w:top w:val="single" w:sz="4" w:space="0" w:color="000000"/>
              <w:left w:val="single" w:sz="4" w:space="0" w:color="000000"/>
              <w:bottom w:val="single" w:sz="4" w:space="0" w:color="000000"/>
              <w:right w:val="single" w:sz="4" w:space="0" w:color="000000"/>
            </w:tcBorders>
            <w:hideMark/>
          </w:tcPr>
          <w:p w14:paraId="28288D26" w14:textId="77777777" w:rsidR="00023936" w:rsidRPr="00B512C8" w:rsidRDefault="00023936">
            <w:pPr>
              <w:jc w:val="both"/>
              <w:rPr>
                <w:rFonts w:ascii="Cambria" w:eastAsia="Cambria" w:hAnsi="Cambria" w:cstheme="minorHAnsi"/>
              </w:rPr>
            </w:pPr>
            <w:r w:rsidRPr="00B512C8">
              <w:rPr>
                <w:rFonts w:ascii="Cambria" w:eastAsia="Cambria" w:hAnsi="Cambria" w:cstheme="minorHAnsi"/>
              </w:rPr>
              <w:t>Até 5,00</w:t>
            </w:r>
          </w:p>
        </w:tc>
        <w:tc>
          <w:tcPr>
            <w:tcW w:w="2321" w:type="dxa"/>
            <w:tcBorders>
              <w:top w:val="single" w:sz="4" w:space="0" w:color="000000"/>
              <w:left w:val="single" w:sz="4" w:space="0" w:color="000000"/>
              <w:bottom w:val="single" w:sz="4" w:space="0" w:color="000000"/>
              <w:right w:val="single" w:sz="4" w:space="0" w:color="000000"/>
            </w:tcBorders>
            <w:hideMark/>
          </w:tcPr>
          <w:p w14:paraId="36BBBF8D" w14:textId="77777777" w:rsidR="00023936" w:rsidRPr="00B512C8" w:rsidRDefault="00023936">
            <w:pPr>
              <w:jc w:val="both"/>
              <w:rPr>
                <w:rFonts w:ascii="Cambria" w:eastAsia="Cambria" w:hAnsi="Cambria" w:cstheme="minorHAnsi"/>
              </w:rPr>
            </w:pPr>
            <w:r w:rsidRPr="00B512C8">
              <w:rPr>
                <w:rFonts w:ascii="Cambria" w:eastAsia="Cambria" w:hAnsi="Cambria" w:cstheme="minorHAnsi"/>
              </w:rPr>
              <w:t>Entre 5,00 e 15,00</w:t>
            </w:r>
          </w:p>
        </w:tc>
        <w:tc>
          <w:tcPr>
            <w:tcW w:w="2215" w:type="dxa"/>
            <w:tcBorders>
              <w:top w:val="single" w:sz="4" w:space="0" w:color="000000"/>
              <w:left w:val="single" w:sz="4" w:space="0" w:color="000000"/>
              <w:bottom w:val="single" w:sz="4" w:space="0" w:color="000000"/>
              <w:right w:val="single" w:sz="4" w:space="0" w:color="000000"/>
            </w:tcBorders>
            <w:hideMark/>
          </w:tcPr>
          <w:p w14:paraId="5BB04868" w14:textId="77777777" w:rsidR="00023936" w:rsidRPr="00B512C8" w:rsidRDefault="00023936">
            <w:pPr>
              <w:jc w:val="both"/>
              <w:rPr>
                <w:rFonts w:ascii="Cambria" w:eastAsia="Cambria" w:hAnsi="Cambria" w:cstheme="minorHAnsi"/>
              </w:rPr>
            </w:pPr>
            <w:r w:rsidRPr="00B512C8">
              <w:rPr>
                <w:rFonts w:ascii="Cambria" w:eastAsia="Cambria" w:hAnsi="Cambria" w:cstheme="minorHAnsi"/>
              </w:rPr>
              <w:t>Acima de 15,00</w:t>
            </w:r>
          </w:p>
        </w:tc>
        <w:tc>
          <w:tcPr>
            <w:tcW w:w="1322" w:type="dxa"/>
            <w:tcBorders>
              <w:top w:val="single" w:sz="4" w:space="0" w:color="000000"/>
              <w:left w:val="single" w:sz="4" w:space="0" w:color="000000"/>
              <w:bottom w:val="single" w:sz="4" w:space="0" w:color="000000"/>
              <w:right w:val="single" w:sz="4" w:space="0" w:color="000000"/>
            </w:tcBorders>
            <w:hideMark/>
          </w:tcPr>
          <w:p w14:paraId="14D6A2DD" w14:textId="77777777" w:rsidR="00023936" w:rsidRPr="00B512C8" w:rsidRDefault="00023936">
            <w:pPr>
              <w:jc w:val="both"/>
              <w:rPr>
                <w:rFonts w:ascii="Cambria" w:eastAsia="Cambria" w:hAnsi="Cambria" w:cstheme="minorHAnsi"/>
              </w:rPr>
            </w:pPr>
            <w:r w:rsidRPr="00B512C8">
              <w:rPr>
                <w:rFonts w:ascii="Cambria" w:eastAsia="Cambria" w:hAnsi="Cambria" w:cstheme="minorHAnsi"/>
              </w:rPr>
              <w:t>20,00</w:t>
            </w:r>
          </w:p>
        </w:tc>
      </w:tr>
      <w:tr w:rsidR="00B512C8" w:rsidRPr="00B512C8" w14:paraId="109CA153" w14:textId="77777777" w:rsidTr="00023936">
        <w:trPr>
          <w:cantSplit/>
          <w:tblHeader/>
          <w:jc w:val="center"/>
        </w:trPr>
        <w:tc>
          <w:tcPr>
            <w:tcW w:w="1219" w:type="dxa"/>
            <w:tcBorders>
              <w:top w:val="single" w:sz="4" w:space="0" w:color="000000"/>
              <w:left w:val="single" w:sz="4" w:space="0" w:color="000000"/>
              <w:bottom w:val="single" w:sz="4" w:space="0" w:color="000000"/>
              <w:right w:val="single" w:sz="4" w:space="0" w:color="000000"/>
            </w:tcBorders>
            <w:hideMark/>
          </w:tcPr>
          <w:p w14:paraId="7825074F" w14:textId="77777777" w:rsidR="00023936" w:rsidRPr="00B512C8" w:rsidRDefault="00023936">
            <w:pPr>
              <w:jc w:val="both"/>
              <w:rPr>
                <w:rFonts w:ascii="Cambria" w:eastAsia="Cambria" w:hAnsi="Cambria" w:cstheme="minorHAnsi"/>
              </w:rPr>
            </w:pPr>
            <w:r w:rsidRPr="00B512C8">
              <w:rPr>
                <w:rFonts w:ascii="Cambria" w:eastAsia="Cambria" w:hAnsi="Cambria" w:cstheme="minorHAnsi"/>
              </w:rPr>
              <w:t>III</w:t>
            </w:r>
          </w:p>
        </w:tc>
        <w:tc>
          <w:tcPr>
            <w:tcW w:w="1314" w:type="dxa"/>
            <w:tcBorders>
              <w:top w:val="single" w:sz="4" w:space="0" w:color="000000"/>
              <w:left w:val="single" w:sz="4" w:space="0" w:color="000000"/>
              <w:bottom w:val="single" w:sz="4" w:space="0" w:color="000000"/>
              <w:right w:val="single" w:sz="4" w:space="0" w:color="000000"/>
            </w:tcBorders>
            <w:hideMark/>
          </w:tcPr>
          <w:p w14:paraId="3F96681F" w14:textId="77777777" w:rsidR="00023936" w:rsidRPr="00B512C8" w:rsidRDefault="00023936">
            <w:pPr>
              <w:jc w:val="both"/>
              <w:rPr>
                <w:rFonts w:ascii="Cambria" w:eastAsia="Cambria" w:hAnsi="Cambria" w:cstheme="minorHAnsi"/>
              </w:rPr>
            </w:pPr>
            <w:r w:rsidRPr="00B512C8">
              <w:rPr>
                <w:rFonts w:ascii="Cambria" w:eastAsia="Cambria" w:hAnsi="Cambria" w:cstheme="minorHAnsi"/>
              </w:rPr>
              <w:t>Até 5,00</w:t>
            </w:r>
          </w:p>
        </w:tc>
        <w:tc>
          <w:tcPr>
            <w:tcW w:w="2321" w:type="dxa"/>
            <w:tcBorders>
              <w:top w:val="single" w:sz="4" w:space="0" w:color="000000"/>
              <w:left w:val="single" w:sz="4" w:space="0" w:color="000000"/>
              <w:bottom w:val="single" w:sz="4" w:space="0" w:color="000000"/>
              <w:right w:val="single" w:sz="4" w:space="0" w:color="000000"/>
            </w:tcBorders>
            <w:hideMark/>
          </w:tcPr>
          <w:p w14:paraId="08254202" w14:textId="77777777" w:rsidR="00023936" w:rsidRPr="00B512C8" w:rsidRDefault="00023936">
            <w:pPr>
              <w:jc w:val="both"/>
              <w:rPr>
                <w:rFonts w:ascii="Cambria" w:eastAsia="Cambria" w:hAnsi="Cambria" w:cstheme="minorHAnsi"/>
              </w:rPr>
            </w:pPr>
            <w:r w:rsidRPr="00B512C8">
              <w:rPr>
                <w:rFonts w:ascii="Cambria" w:eastAsia="Cambria" w:hAnsi="Cambria" w:cstheme="minorHAnsi"/>
              </w:rPr>
              <w:t>Entre 5,00 e 20,00</w:t>
            </w:r>
          </w:p>
        </w:tc>
        <w:tc>
          <w:tcPr>
            <w:tcW w:w="2215" w:type="dxa"/>
            <w:tcBorders>
              <w:top w:val="single" w:sz="4" w:space="0" w:color="000000"/>
              <w:left w:val="single" w:sz="4" w:space="0" w:color="000000"/>
              <w:bottom w:val="single" w:sz="4" w:space="0" w:color="000000"/>
              <w:right w:val="single" w:sz="4" w:space="0" w:color="000000"/>
            </w:tcBorders>
            <w:hideMark/>
          </w:tcPr>
          <w:p w14:paraId="18620AEA" w14:textId="77777777" w:rsidR="00023936" w:rsidRPr="00B512C8" w:rsidRDefault="00023936">
            <w:pPr>
              <w:jc w:val="both"/>
              <w:rPr>
                <w:rFonts w:ascii="Cambria" w:eastAsia="Cambria" w:hAnsi="Cambria" w:cstheme="minorHAnsi"/>
              </w:rPr>
            </w:pPr>
            <w:r w:rsidRPr="00B512C8">
              <w:rPr>
                <w:rFonts w:ascii="Cambria" w:eastAsia="Cambria" w:hAnsi="Cambria" w:cstheme="minorHAnsi"/>
              </w:rPr>
              <w:t>Acima de 20,00</w:t>
            </w:r>
          </w:p>
        </w:tc>
        <w:tc>
          <w:tcPr>
            <w:tcW w:w="1322" w:type="dxa"/>
            <w:tcBorders>
              <w:top w:val="single" w:sz="4" w:space="0" w:color="000000"/>
              <w:left w:val="single" w:sz="4" w:space="0" w:color="000000"/>
              <w:bottom w:val="single" w:sz="4" w:space="0" w:color="000000"/>
              <w:right w:val="single" w:sz="4" w:space="0" w:color="000000"/>
            </w:tcBorders>
            <w:hideMark/>
          </w:tcPr>
          <w:p w14:paraId="044971BA" w14:textId="77777777" w:rsidR="00023936" w:rsidRPr="00B512C8" w:rsidRDefault="00023936">
            <w:pPr>
              <w:jc w:val="both"/>
              <w:rPr>
                <w:rFonts w:ascii="Cambria" w:eastAsia="Cambria" w:hAnsi="Cambria" w:cstheme="minorHAnsi"/>
              </w:rPr>
            </w:pPr>
            <w:r w:rsidRPr="00B512C8">
              <w:rPr>
                <w:rFonts w:ascii="Cambria" w:eastAsia="Cambria" w:hAnsi="Cambria" w:cstheme="minorHAnsi"/>
              </w:rPr>
              <w:t>30,00</w:t>
            </w:r>
          </w:p>
        </w:tc>
      </w:tr>
      <w:tr w:rsidR="00B512C8" w:rsidRPr="00B512C8" w14:paraId="5E0B95EF" w14:textId="77777777" w:rsidTr="00023936">
        <w:trPr>
          <w:cantSplit/>
          <w:tblHeader/>
          <w:jc w:val="center"/>
        </w:trPr>
        <w:tc>
          <w:tcPr>
            <w:tcW w:w="1219" w:type="dxa"/>
            <w:tcBorders>
              <w:top w:val="single" w:sz="4" w:space="0" w:color="000000"/>
              <w:left w:val="single" w:sz="4" w:space="0" w:color="000000"/>
              <w:bottom w:val="single" w:sz="4" w:space="0" w:color="000000"/>
              <w:right w:val="single" w:sz="4" w:space="0" w:color="000000"/>
            </w:tcBorders>
            <w:hideMark/>
          </w:tcPr>
          <w:p w14:paraId="63E59BD5" w14:textId="77777777" w:rsidR="00023936" w:rsidRPr="00B512C8" w:rsidRDefault="00023936">
            <w:pPr>
              <w:jc w:val="both"/>
              <w:rPr>
                <w:rFonts w:ascii="Cambria" w:eastAsia="Cambria" w:hAnsi="Cambria" w:cstheme="minorHAnsi"/>
              </w:rPr>
            </w:pPr>
            <w:r w:rsidRPr="00B512C8">
              <w:rPr>
                <w:rFonts w:ascii="Cambria" w:eastAsia="Cambria" w:hAnsi="Cambria" w:cstheme="minorHAnsi"/>
              </w:rPr>
              <w:t>IV</w:t>
            </w:r>
          </w:p>
        </w:tc>
        <w:tc>
          <w:tcPr>
            <w:tcW w:w="1314" w:type="dxa"/>
            <w:tcBorders>
              <w:top w:val="single" w:sz="4" w:space="0" w:color="000000"/>
              <w:left w:val="single" w:sz="4" w:space="0" w:color="000000"/>
              <w:bottom w:val="single" w:sz="4" w:space="0" w:color="000000"/>
              <w:right w:val="single" w:sz="4" w:space="0" w:color="000000"/>
            </w:tcBorders>
            <w:hideMark/>
          </w:tcPr>
          <w:p w14:paraId="7A981A6F" w14:textId="77777777" w:rsidR="00023936" w:rsidRPr="00B512C8" w:rsidRDefault="00023936">
            <w:pPr>
              <w:jc w:val="both"/>
              <w:rPr>
                <w:rFonts w:ascii="Cambria" w:eastAsia="Cambria" w:hAnsi="Cambria" w:cstheme="minorHAnsi"/>
              </w:rPr>
            </w:pPr>
            <w:r w:rsidRPr="00B512C8">
              <w:rPr>
                <w:rFonts w:ascii="Cambria" w:eastAsia="Cambria" w:hAnsi="Cambria" w:cstheme="minorHAnsi"/>
              </w:rPr>
              <w:t>Até 5,00</w:t>
            </w:r>
          </w:p>
        </w:tc>
        <w:tc>
          <w:tcPr>
            <w:tcW w:w="2321" w:type="dxa"/>
            <w:tcBorders>
              <w:top w:val="single" w:sz="4" w:space="0" w:color="000000"/>
              <w:left w:val="single" w:sz="4" w:space="0" w:color="000000"/>
              <w:bottom w:val="single" w:sz="4" w:space="0" w:color="000000"/>
              <w:right w:val="single" w:sz="4" w:space="0" w:color="000000"/>
            </w:tcBorders>
            <w:hideMark/>
          </w:tcPr>
          <w:p w14:paraId="383B0F48" w14:textId="77777777" w:rsidR="00023936" w:rsidRPr="00B512C8" w:rsidRDefault="00023936">
            <w:pPr>
              <w:jc w:val="both"/>
              <w:rPr>
                <w:rFonts w:ascii="Cambria" w:eastAsia="Cambria" w:hAnsi="Cambria" w:cstheme="minorHAnsi"/>
              </w:rPr>
            </w:pPr>
            <w:r w:rsidRPr="00B512C8">
              <w:rPr>
                <w:rFonts w:ascii="Cambria" w:eastAsia="Cambria" w:hAnsi="Cambria" w:cstheme="minorHAnsi"/>
              </w:rPr>
              <w:t>Entre 5,00 e 15,00</w:t>
            </w:r>
          </w:p>
        </w:tc>
        <w:tc>
          <w:tcPr>
            <w:tcW w:w="2215" w:type="dxa"/>
            <w:tcBorders>
              <w:top w:val="single" w:sz="4" w:space="0" w:color="000000"/>
              <w:left w:val="single" w:sz="4" w:space="0" w:color="000000"/>
              <w:bottom w:val="single" w:sz="4" w:space="0" w:color="000000"/>
              <w:right w:val="single" w:sz="4" w:space="0" w:color="000000"/>
            </w:tcBorders>
            <w:hideMark/>
          </w:tcPr>
          <w:p w14:paraId="4CC619D8" w14:textId="77777777" w:rsidR="00023936" w:rsidRPr="00B512C8" w:rsidRDefault="00023936">
            <w:pPr>
              <w:jc w:val="both"/>
              <w:rPr>
                <w:rFonts w:ascii="Cambria" w:eastAsia="Cambria" w:hAnsi="Cambria" w:cstheme="minorHAnsi"/>
              </w:rPr>
            </w:pPr>
            <w:r w:rsidRPr="00B512C8">
              <w:rPr>
                <w:rFonts w:ascii="Cambria" w:eastAsia="Cambria" w:hAnsi="Cambria" w:cstheme="minorHAnsi"/>
              </w:rPr>
              <w:t>Acima de 15,00</w:t>
            </w:r>
          </w:p>
        </w:tc>
        <w:tc>
          <w:tcPr>
            <w:tcW w:w="1322" w:type="dxa"/>
            <w:tcBorders>
              <w:top w:val="single" w:sz="4" w:space="0" w:color="000000"/>
              <w:left w:val="single" w:sz="4" w:space="0" w:color="000000"/>
              <w:bottom w:val="single" w:sz="4" w:space="0" w:color="000000"/>
              <w:right w:val="single" w:sz="4" w:space="0" w:color="000000"/>
            </w:tcBorders>
            <w:hideMark/>
          </w:tcPr>
          <w:p w14:paraId="66DA4164" w14:textId="77777777" w:rsidR="00023936" w:rsidRPr="00B512C8" w:rsidRDefault="00023936">
            <w:pPr>
              <w:jc w:val="both"/>
              <w:rPr>
                <w:rFonts w:ascii="Cambria" w:eastAsia="Cambria" w:hAnsi="Cambria" w:cstheme="minorHAnsi"/>
              </w:rPr>
            </w:pPr>
            <w:r w:rsidRPr="00B512C8">
              <w:rPr>
                <w:rFonts w:ascii="Cambria" w:eastAsia="Cambria" w:hAnsi="Cambria" w:cstheme="minorHAnsi"/>
              </w:rPr>
              <w:t>20,00</w:t>
            </w:r>
          </w:p>
        </w:tc>
      </w:tr>
    </w:tbl>
    <w:p w14:paraId="7D83CE48" w14:textId="77777777" w:rsidR="00023936" w:rsidRPr="00B512C8" w:rsidRDefault="00023936" w:rsidP="00023936">
      <w:pPr>
        <w:jc w:val="both"/>
        <w:rPr>
          <w:rFonts w:ascii="Cambria" w:eastAsia="Cambria" w:hAnsi="Cambria" w:cstheme="minorHAnsi"/>
        </w:rPr>
      </w:pPr>
    </w:p>
    <w:p w14:paraId="448DA5E7"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t>§2° - Os critérios de seleção nas categorias previstas do presente edital são os abaixo relacionados:</w:t>
      </w:r>
    </w:p>
    <w:p w14:paraId="0922719A"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t>I - Demonstrar experiência na área artística cultural;</w:t>
      </w:r>
    </w:p>
    <w:p w14:paraId="096CDCE4"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lastRenderedPageBreak/>
        <w:t>II – Tempo comprovado na atividade artística apresentada;</w:t>
      </w:r>
    </w:p>
    <w:p w14:paraId="3062D64B"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t xml:space="preserve">III – Apresentar uma proposta de um projeto artístico cultural estruturado no âmbito do Município de Caaporã – PB;  </w:t>
      </w:r>
    </w:p>
    <w:p w14:paraId="5AC3CF50"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t>IV – Apontar os membros da equipe que vão lhe ajudar no desenvolvimento do projeto artístico cultural;</w:t>
      </w:r>
    </w:p>
    <w:p w14:paraId="24F528A0" w14:textId="77777777" w:rsidR="00023936" w:rsidRPr="00B512C8" w:rsidRDefault="00023936" w:rsidP="00023936">
      <w:pPr>
        <w:jc w:val="both"/>
        <w:rPr>
          <w:rFonts w:ascii="Cambria" w:eastAsia="Cambria" w:hAnsi="Cambria" w:cstheme="minorHAnsi"/>
        </w:rPr>
      </w:pPr>
    </w:p>
    <w:p w14:paraId="6C243F90"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t>§3° - Segue abaixo o calendário de cada uma das etapas do presente Edital:</w:t>
      </w:r>
    </w:p>
    <w:p w14:paraId="45A7756B" w14:textId="77777777" w:rsidR="00023936" w:rsidRPr="00B512C8" w:rsidRDefault="00023936" w:rsidP="00023936">
      <w:pPr>
        <w:jc w:val="both"/>
        <w:rPr>
          <w:rFonts w:ascii="Cambria" w:eastAsia="Cambria" w:hAnsi="Cambria" w:cstheme="minorHAnsi"/>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992"/>
        <w:gridCol w:w="7226"/>
      </w:tblGrid>
      <w:tr w:rsidR="00B512C8" w:rsidRPr="00B512C8" w14:paraId="3B57BF56" w14:textId="77777777" w:rsidTr="00023936">
        <w:trPr>
          <w:cantSplit/>
          <w:tblHeader/>
        </w:trPr>
        <w:tc>
          <w:tcPr>
            <w:tcW w:w="993" w:type="dxa"/>
            <w:tcBorders>
              <w:top w:val="single" w:sz="4" w:space="0" w:color="000000"/>
              <w:left w:val="single" w:sz="4" w:space="0" w:color="000000"/>
              <w:bottom w:val="single" w:sz="4" w:space="0" w:color="000000"/>
              <w:right w:val="single" w:sz="4" w:space="0" w:color="000000"/>
            </w:tcBorders>
            <w:hideMark/>
          </w:tcPr>
          <w:p w14:paraId="44505852" w14:textId="77777777" w:rsidR="00023936" w:rsidRPr="00B512C8" w:rsidRDefault="00023936">
            <w:pPr>
              <w:jc w:val="both"/>
              <w:rPr>
                <w:rFonts w:ascii="Times New Roman" w:eastAsia="Cambria" w:hAnsi="Times New Roman" w:cs="Times New Roman"/>
              </w:rPr>
            </w:pPr>
            <w:r w:rsidRPr="00B512C8">
              <w:rPr>
                <w:rFonts w:eastAsia="Cambria"/>
              </w:rPr>
              <w:t>Seq.</w:t>
            </w:r>
          </w:p>
        </w:tc>
        <w:tc>
          <w:tcPr>
            <w:tcW w:w="992" w:type="dxa"/>
            <w:tcBorders>
              <w:top w:val="single" w:sz="4" w:space="0" w:color="000000"/>
              <w:left w:val="single" w:sz="4" w:space="0" w:color="000000"/>
              <w:bottom w:val="single" w:sz="4" w:space="0" w:color="000000"/>
              <w:right w:val="single" w:sz="4" w:space="0" w:color="000000"/>
            </w:tcBorders>
            <w:hideMark/>
          </w:tcPr>
          <w:p w14:paraId="59592272" w14:textId="77777777" w:rsidR="00023936" w:rsidRPr="00B512C8" w:rsidRDefault="00023936">
            <w:pPr>
              <w:jc w:val="both"/>
              <w:rPr>
                <w:rFonts w:eastAsia="Cambria"/>
              </w:rPr>
            </w:pPr>
            <w:r w:rsidRPr="00B512C8">
              <w:rPr>
                <w:rFonts w:eastAsia="Cambria"/>
              </w:rPr>
              <w:t>Datas</w:t>
            </w:r>
          </w:p>
        </w:tc>
        <w:tc>
          <w:tcPr>
            <w:tcW w:w="7229" w:type="dxa"/>
            <w:tcBorders>
              <w:top w:val="single" w:sz="4" w:space="0" w:color="000000"/>
              <w:left w:val="single" w:sz="4" w:space="0" w:color="000000"/>
              <w:bottom w:val="single" w:sz="4" w:space="0" w:color="000000"/>
              <w:right w:val="single" w:sz="4" w:space="0" w:color="000000"/>
            </w:tcBorders>
            <w:hideMark/>
          </w:tcPr>
          <w:p w14:paraId="4B8B5564" w14:textId="77777777" w:rsidR="00023936" w:rsidRPr="00B512C8" w:rsidRDefault="00023936">
            <w:pPr>
              <w:jc w:val="both"/>
              <w:rPr>
                <w:rFonts w:eastAsia="Cambria"/>
              </w:rPr>
            </w:pPr>
            <w:r w:rsidRPr="00B512C8">
              <w:rPr>
                <w:rFonts w:eastAsia="Cambria"/>
              </w:rPr>
              <w:t>Etapas</w:t>
            </w:r>
          </w:p>
        </w:tc>
      </w:tr>
      <w:tr w:rsidR="00B512C8" w:rsidRPr="00B512C8" w14:paraId="32FED906" w14:textId="77777777" w:rsidTr="00023936">
        <w:trPr>
          <w:cantSplit/>
          <w:tblHeader/>
        </w:trPr>
        <w:tc>
          <w:tcPr>
            <w:tcW w:w="993" w:type="dxa"/>
            <w:tcBorders>
              <w:top w:val="single" w:sz="4" w:space="0" w:color="000000"/>
              <w:left w:val="single" w:sz="4" w:space="0" w:color="000000"/>
              <w:bottom w:val="single" w:sz="4" w:space="0" w:color="000000"/>
              <w:right w:val="single" w:sz="4" w:space="0" w:color="000000"/>
            </w:tcBorders>
            <w:hideMark/>
          </w:tcPr>
          <w:p w14:paraId="30541033" w14:textId="77777777" w:rsidR="00023936" w:rsidRPr="00B512C8" w:rsidRDefault="00023936">
            <w:pPr>
              <w:jc w:val="both"/>
              <w:rPr>
                <w:rFonts w:eastAsia="Cambria"/>
              </w:rPr>
            </w:pPr>
            <w:r w:rsidRPr="00B512C8">
              <w:rPr>
                <w:rFonts w:eastAsia="Cambria"/>
              </w:rPr>
              <w:t>01</w:t>
            </w:r>
          </w:p>
        </w:tc>
        <w:tc>
          <w:tcPr>
            <w:tcW w:w="992" w:type="dxa"/>
            <w:tcBorders>
              <w:top w:val="single" w:sz="4" w:space="0" w:color="000000"/>
              <w:left w:val="single" w:sz="4" w:space="0" w:color="000000"/>
              <w:bottom w:val="single" w:sz="4" w:space="0" w:color="000000"/>
              <w:right w:val="single" w:sz="4" w:space="0" w:color="000000"/>
            </w:tcBorders>
            <w:hideMark/>
          </w:tcPr>
          <w:p w14:paraId="23FE32B8" w14:textId="77777777" w:rsidR="00023936" w:rsidRPr="00B512C8" w:rsidRDefault="00023936">
            <w:pPr>
              <w:jc w:val="both"/>
              <w:rPr>
                <w:rFonts w:eastAsia="Cambria"/>
              </w:rPr>
            </w:pPr>
            <w:r w:rsidRPr="00B512C8">
              <w:rPr>
                <w:rFonts w:eastAsia="Cambria"/>
              </w:rPr>
              <w:t>25/10</w:t>
            </w:r>
          </w:p>
        </w:tc>
        <w:tc>
          <w:tcPr>
            <w:tcW w:w="7229" w:type="dxa"/>
            <w:tcBorders>
              <w:top w:val="single" w:sz="4" w:space="0" w:color="000000"/>
              <w:left w:val="single" w:sz="4" w:space="0" w:color="000000"/>
              <w:bottom w:val="single" w:sz="4" w:space="0" w:color="000000"/>
              <w:right w:val="single" w:sz="4" w:space="0" w:color="000000"/>
            </w:tcBorders>
            <w:hideMark/>
          </w:tcPr>
          <w:p w14:paraId="69EC8D8A" w14:textId="77777777" w:rsidR="00023936" w:rsidRPr="00B512C8" w:rsidRDefault="00023936">
            <w:pPr>
              <w:jc w:val="both"/>
              <w:rPr>
                <w:rFonts w:eastAsia="Cambria"/>
              </w:rPr>
            </w:pPr>
            <w:r w:rsidRPr="00B512C8">
              <w:rPr>
                <w:rFonts w:eastAsia="Cambria"/>
              </w:rPr>
              <w:t>Publicação do Edital e início da fase de inscrições</w:t>
            </w:r>
          </w:p>
        </w:tc>
      </w:tr>
      <w:tr w:rsidR="00B512C8" w:rsidRPr="00B512C8" w14:paraId="0547D62D" w14:textId="77777777" w:rsidTr="00023936">
        <w:trPr>
          <w:cantSplit/>
          <w:tblHeader/>
        </w:trPr>
        <w:tc>
          <w:tcPr>
            <w:tcW w:w="993" w:type="dxa"/>
            <w:tcBorders>
              <w:top w:val="single" w:sz="4" w:space="0" w:color="000000"/>
              <w:left w:val="single" w:sz="4" w:space="0" w:color="000000"/>
              <w:bottom w:val="single" w:sz="4" w:space="0" w:color="000000"/>
              <w:right w:val="single" w:sz="4" w:space="0" w:color="000000"/>
            </w:tcBorders>
            <w:hideMark/>
          </w:tcPr>
          <w:p w14:paraId="75D8989D" w14:textId="77777777" w:rsidR="00023936" w:rsidRPr="00B512C8" w:rsidRDefault="00023936">
            <w:pPr>
              <w:jc w:val="both"/>
              <w:rPr>
                <w:rFonts w:eastAsia="Cambria"/>
              </w:rPr>
            </w:pPr>
            <w:r w:rsidRPr="00B512C8">
              <w:rPr>
                <w:rFonts w:eastAsia="Cambria"/>
              </w:rPr>
              <w:t>02</w:t>
            </w:r>
          </w:p>
        </w:tc>
        <w:tc>
          <w:tcPr>
            <w:tcW w:w="992" w:type="dxa"/>
            <w:tcBorders>
              <w:top w:val="single" w:sz="4" w:space="0" w:color="000000"/>
              <w:left w:val="single" w:sz="4" w:space="0" w:color="000000"/>
              <w:bottom w:val="single" w:sz="4" w:space="0" w:color="000000"/>
              <w:right w:val="single" w:sz="4" w:space="0" w:color="000000"/>
            </w:tcBorders>
            <w:hideMark/>
          </w:tcPr>
          <w:p w14:paraId="1163AC49" w14:textId="77777777" w:rsidR="00023936" w:rsidRPr="00B512C8" w:rsidRDefault="00023936">
            <w:pPr>
              <w:jc w:val="both"/>
              <w:rPr>
                <w:rFonts w:eastAsia="Cambria"/>
              </w:rPr>
            </w:pPr>
            <w:r w:rsidRPr="00B512C8">
              <w:rPr>
                <w:rFonts w:eastAsia="Cambria"/>
              </w:rPr>
              <w:t>25/10</w:t>
            </w:r>
          </w:p>
        </w:tc>
        <w:tc>
          <w:tcPr>
            <w:tcW w:w="7229" w:type="dxa"/>
            <w:tcBorders>
              <w:top w:val="single" w:sz="4" w:space="0" w:color="000000"/>
              <w:left w:val="single" w:sz="4" w:space="0" w:color="000000"/>
              <w:bottom w:val="single" w:sz="4" w:space="0" w:color="000000"/>
              <w:right w:val="single" w:sz="4" w:space="0" w:color="000000"/>
            </w:tcBorders>
            <w:hideMark/>
          </w:tcPr>
          <w:p w14:paraId="37D519B4" w14:textId="77777777" w:rsidR="00023936" w:rsidRPr="00B512C8" w:rsidRDefault="00023936">
            <w:pPr>
              <w:jc w:val="both"/>
              <w:rPr>
                <w:rFonts w:eastAsia="Cambria"/>
              </w:rPr>
            </w:pPr>
            <w:r w:rsidRPr="00B512C8">
              <w:rPr>
                <w:rFonts w:eastAsia="Cambria"/>
              </w:rPr>
              <w:t>Abertura da Fase de impugnação do edital</w:t>
            </w:r>
          </w:p>
        </w:tc>
      </w:tr>
      <w:tr w:rsidR="00B512C8" w:rsidRPr="00B512C8" w14:paraId="4DEDE3F0" w14:textId="77777777" w:rsidTr="00023936">
        <w:trPr>
          <w:cantSplit/>
          <w:tblHeader/>
        </w:trPr>
        <w:tc>
          <w:tcPr>
            <w:tcW w:w="993" w:type="dxa"/>
            <w:tcBorders>
              <w:top w:val="single" w:sz="4" w:space="0" w:color="000000"/>
              <w:left w:val="single" w:sz="4" w:space="0" w:color="000000"/>
              <w:bottom w:val="single" w:sz="4" w:space="0" w:color="000000"/>
              <w:right w:val="single" w:sz="4" w:space="0" w:color="000000"/>
            </w:tcBorders>
            <w:hideMark/>
          </w:tcPr>
          <w:p w14:paraId="2FF03046" w14:textId="77777777" w:rsidR="00023936" w:rsidRPr="00B512C8" w:rsidRDefault="00023936">
            <w:pPr>
              <w:jc w:val="both"/>
              <w:rPr>
                <w:rFonts w:eastAsia="Cambria"/>
              </w:rPr>
            </w:pPr>
            <w:r w:rsidRPr="00B512C8">
              <w:rPr>
                <w:rFonts w:eastAsia="Cambria"/>
              </w:rPr>
              <w:t>03</w:t>
            </w:r>
          </w:p>
        </w:tc>
        <w:tc>
          <w:tcPr>
            <w:tcW w:w="992" w:type="dxa"/>
            <w:tcBorders>
              <w:top w:val="single" w:sz="4" w:space="0" w:color="000000"/>
              <w:left w:val="single" w:sz="4" w:space="0" w:color="000000"/>
              <w:bottom w:val="single" w:sz="4" w:space="0" w:color="000000"/>
              <w:right w:val="single" w:sz="4" w:space="0" w:color="000000"/>
            </w:tcBorders>
            <w:hideMark/>
          </w:tcPr>
          <w:p w14:paraId="2C78C28D" w14:textId="77777777" w:rsidR="00023936" w:rsidRPr="00B512C8" w:rsidRDefault="00023936">
            <w:pPr>
              <w:jc w:val="both"/>
              <w:rPr>
                <w:rFonts w:eastAsia="Cambria"/>
              </w:rPr>
            </w:pPr>
            <w:r w:rsidRPr="00B512C8">
              <w:rPr>
                <w:rFonts w:eastAsia="Cambria"/>
              </w:rPr>
              <w:t>27/10</w:t>
            </w:r>
          </w:p>
        </w:tc>
        <w:tc>
          <w:tcPr>
            <w:tcW w:w="7229" w:type="dxa"/>
            <w:tcBorders>
              <w:top w:val="single" w:sz="4" w:space="0" w:color="000000"/>
              <w:left w:val="single" w:sz="4" w:space="0" w:color="000000"/>
              <w:bottom w:val="single" w:sz="4" w:space="0" w:color="000000"/>
              <w:right w:val="single" w:sz="4" w:space="0" w:color="000000"/>
            </w:tcBorders>
            <w:hideMark/>
          </w:tcPr>
          <w:p w14:paraId="2FCC5BE3" w14:textId="77777777" w:rsidR="00023936" w:rsidRPr="00B512C8" w:rsidRDefault="00023936">
            <w:pPr>
              <w:jc w:val="both"/>
              <w:rPr>
                <w:rFonts w:eastAsia="Cambria"/>
              </w:rPr>
            </w:pPr>
            <w:r w:rsidRPr="00B512C8">
              <w:rPr>
                <w:rFonts w:eastAsia="Cambria"/>
              </w:rPr>
              <w:t>Encerramento da Fase de impugnação do edital</w:t>
            </w:r>
          </w:p>
        </w:tc>
      </w:tr>
      <w:tr w:rsidR="00B512C8" w:rsidRPr="00B512C8" w14:paraId="5E444440" w14:textId="77777777" w:rsidTr="00023936">
        <w:trPr>
          <w:cantSplit/>
          <w:tblHeader/>
        </w:trPr>
        <w:tc>
          <w:tcPr>
            <w:tcW w:w="993" w:type="dxa"/>
            <w:tcBorders>
              <w:top w:val="single" w:sz="4" w:space="0" w:color="000000"/>
              <w:left w:val="single" w:sz="4" w:space="0" w:color="000000"/>
              <w:bottom w:val="single" w:sz="4" w:space="0" w:color="000000"/>
              <w:right w:val="single" w:sz="4" w:space="0" w:color="000000"/>
            </w:tcBorders>
            <w:hideMark/>
          </w:tcPr>
          <w:p w14:paraId="3A4E4B2D" w14:textId="77777777" w:rsidR="00023936" w:rsidRPr="00B512C8" w:rsidRDefault="00023936">
            <w:pPr>
              <w:jc w:val="both"/>
              <w:rPr>
                <w:rFonts w:eastAsia="Cambria"/>
              </w:rPr>
            </w:pPr>
            <w:r w:rsidRPr="00B512C8">
              <w:rPr>
                <w:rFonts w:eastAsia="Cambria"/>
              </w:rPr>
              <w:t>05</w:t>
            </w:r>
          </w:p>
        </w:tc>
        <w:tc>
          <w:tcPr>
            <w:tcW w:w="992" w:type="dxa"/>
            <w:tcBorders>
              <w:top w:val="single" w:sz="4" w:space="0" w:color="000000"/>
              <w:left w:val="single" w:sz="4" w:space="0" w:color="000000"/>
              <w:bottom w:val="single" w:sz="4" w:space="0" w:color="000000"/>
              <w:right w:val="single" w:sz="4" w:space="0" w:color="000000"/>
            </w:tcBorders>
            <w:hideMark/>
          </w:tcPr>
          <w:p w14:paraId="68A6C0C8" w14:textId="77777777" w:rsidR="00023936" w:rsidRPr="00B512C8" w:rsidRDefault="00023936">
            <w:pPr>
              <w:jc w:val="both"/>
              <w:rPr>
                <w:rFonts w:eastAsia="Cambria"/>
              </w:rPr>
            </w:pPr>
            <w:r w:rsidRPr="00B512C8">
              <w:rPr>
                <w:rFonts w:eastAsia="Cambria"/>
              </w:rPr>
              <w:t>01/11</w:t>
            </w:r>
          </w:p>
        </w:tc>
        <w:tc>
          <w:tcPr>
            <w:tcW w:w="7229" w:type="dxa"/>
            <w:tcBorders>
              <w:top w:val="single" w:sz="4" w:space="0" w:color="000000"/>
              <w:left w:val="single" w:sz="4" w:space="0" w:color="000000"/>
              <w:bottom w:val="single" w:sz="4" w:space="0" w:color="000000"/>
              <w:right w:val="single" w:sz="4" w:space="0" w:color="000000"/>
            </w:tcBorders>
            <w:hideMark/>
          </w:tcPr>
          <w:p w14:paraId="603EA4C7" w14:textId="77777777" w:rsidR="00023936" w:rsidRPr="00B512C8" w:rsidRDefault="00023936">
            <w:pPr>
              <w:jc w:val="both"/>
              <w:rPr>
                <w:rFonts w:eastAsia="Cambria"/>
              </w:rPr>
            </w:pPr>
            <w:r w:rsidRPr="00B512C8">
              <w:rPr>
                <w:rFonts w:eastAsia="Cambria"/>
              </w:rPr>
              <w:t>Oficina presencial com trabalhadores e trabalhadoras da cultura para poderem apresentar os seus projetos através do Edital</w:t>
            </w:r>
          </w:p>
        </w:tc>
      </w:tr>
      <w:tr w:rsidR="00B512C8" w:rsidRPr="00B512C8" w14:paraId="3DA89DD3" w14:textId="77777777" w:rsidTr="00023936">
        <w:trPr>
          <w:cantSplit/>
          <w:tblHeader/>
        </w:trPr>
        <w:tc>
          <w:tcPr>
            <w:tcW w:w="993" w:type="dxa"/>
            <w:tcBorders>
              <w:top w:val="single" w:sz="4" w:space="0" w:color="000000"/>
              <w:left w:val="single" w:sz="4" w:space="0" w:color="000000"/>
              <w:bottom w:val="single" w:sz="4" w:space="0" w:color="000000"/>
              <w:right w:val="single" w:sz="4" w:space="0" w:color="000000"/>
            </w:tcBorders>
            <w:hideMark/>
          </w:tcPr>
          <w:p w14:paraId="7BFB42E8" w14:textId="77777777" w:rsidR="00023936" w:rsidRPr="00B512C8" w:rsidRDefault="00023936">
            <w:pPr>
              <w:jc w:val="both"/>
              <w:rPr>
                <w:rFonts w:eastAsia="Cambria"/>
              </w:rPr>
            </w:pPr>
            <w:r w:rsidRPr="00B512C8">
              <w:rPr>
                <w:rFonts w:eastAsia="Cambria"/>
              </w:rPr>
              <w:t>06</w:t>
            </w:r>
          </w:p>
        </w:tc>
        <w:tc>
          <w:tcPr>
            <w:tcW w:w="992" w:type="dxa"/>
            <w:tcBorders>
              <w:top w:val="single" w:sz="4" w:space="0" w:color="000000"/>
              <w:left w:val="single" w:sz="4" w:space="0" w:color="000000"/>
              <w:bottom w:val="single" w:sz="4" w:space="0" w:color="000000"/>
              <w:right w:val="single" w:sz="4" w:space="0" w:color="000000"/>
            </w:tcBorders>
            <w:hideMark/>
          </w:tcPr>
          <w:p w14:paraId="7142C18E" w14:textId="77777777" w:rsidR="00023936" w:rsidRPr="00B512C8" w:rsidRDefault="00023936">
            <w:pPr>
              <w:jc w:val="both"/>
              <w:rPr>
                <w:rFonts w:eastAsia="Cambria"/>
              </w:rPr>
            </w:pPr>
            <w:r w:rsidRPr="00B512C8">
              <w:rPr>
                <w:rFonts w:eastAsia="Cambria"/>
              </w:rPr>
              <w:t>14/11</w:t>
            </w:r>
          </w:p>
        </w:tc>
        <w:tc>
          <w:tcPr>
            <w:tcW w:w="7229" w:type="dxa"/>
            <w:tcBorders>
              <w:top w:val="single" w:sz="4" w:space="0" w:color="000000"/>
              <w:left w:val="single" w:sz="4" w:space="0" w:color="000000"/>
              <w:bottom w:val="single" w:sz="4" w:space="0" w:color="000000"/>
              <w:right w:val="single" w:sz="4" w:space="0" w:color="000000"/>
            </w:tcBorders>
            <w:hideMark/>
          </w:tcPr>
          <w:p w14:paraId="2908476B" w14:textId="77777777" w:rsidR="00023936" w:rsidRPr="00B512C8" w:rsidRDefault="00023936">
            <w:pPr>
              <w:jc w:val="both"/>
              <w:rPr>
                <w:rFonts w:eastAsia="Cambria"/>
              </w:rPr>
            </w:pPr>
            <w:r w:rsidRPr="00B512C8">
              <w:rPr>
                <w:rFonts w:eastAsia="Cambria"/>
              </w:rPr>
              <w:t>Encerramento das inscrições dos projetos no Edital</w:t>
            </w:r>
          </w:p>
        </w:tc>
      </w:tr>
      <w:tr w:rsidR="00B512C8" w:rsidRPr="00B512C8" w14:paraId="797C000E" w14:textId="77777777" w:rsidTr="00023936">
        <w:trPr>
          <w:cantSplit/>
          <w:tblHeader/>
        </w:trPr>
        <w:tc>
          <w:tcPr>
            <w:tcW w:w="993" w:type="dxa"/>
            <w:tcBorders>
              <w:top w:val="single" w:sz="4" w:space="0" w:color="000000"/>
              <w:left w:val="single" w:sz="4" w:space="0" w:color="000000"/>
              <w:bottom w:val="single" w:sz="4" w:space="0" w:color="000000"/>
              <w:right w:val="single" w:sz="4" w:space="0" w:color="000000"/>
            </w:tcBorders>
            <w:hideMark/>
          </w:tcPr>
          <w:p w14:paraId="08BB8C36" w14:textId="77777777" w:rsidR="00023936" w:rsidRPr="00B512C8" w:rsidRDefault="00023936">
            <w:pPr>
              <w:jc w:val="both"/>
              <w:rPr>
                <w:rFonts w:eastAsia="Cambria"/>
              </w:rPr>
            </w:pPr>
            <w:r w:rsidRPr="00B512C8">
              <w:rPr>
                <w:rFonts w:eastAsia="Cambria"/>
              </w:rPr>
              <w:t>07</w:t>
            </w:r>
          </w:p>
        </w:tc>
        <w:tc>
          <w:tcPr>
            <w:tcW w:w="992" w:type="dxa"/>
            <w:tcBorders>
              <w:top w:val="single" w:sz="4" w:space="0" w:color="000000"/>
              <w:left w:val="single" w:sz="4" w:space="0" w:color="000000"/>
              <w:bottom w:val="single" w:sz="4" w:space="0" w:color="000000"/>
              <w:right w:val="single" w:sz="4" w:space="0" w:color="000000"/>
            </w:tcBorders>
            <w:hideMark/>
          </w:tcPr>
          <w:p w14:paraId="1DFE9DF4" w14:textId="77777777" w:rsidR="00023936" w:rsidRPr="00B512C8" w:rsidRDefault="00023936">
            <w:pPr>
              <w:jc w:val="both"/>
              <w:rPr>
                <w:rFonts w:eastAsia="Cambria"/>
              </w:rPr>
            </w:pPr>
            <w:r w:rsidRPr="00B512C8">
              <w:rPr>
                <w:rFonts w:eastAsia="Cambria"/>
              </w:rPr>
              <w:t>16/11</w:t>
            </w:r>
          </w:p>
        </w:tc>
        <w:tc>
          <w:tcPr>
            <w:tcW w:w="7229" w:type="dxa"/>
            <w:tcBorders>
              <w:top w:val="single" w:sz="4" w:space="0" w:color="000000"/>
              <w:left w:val="single" w:sz="4" w:space="0" w:color="000000"/>
              <w:bottom w:val="single" w:sz="4" w:space="0" w:color="000000"/>
              <w:right w:val="single" w:sz="4" w:space="0" w:color="000000"/>
            </w:tcBorders>
            <w:hideMark/>
          </w:tcPr>
          <w:p w14:paraId="4BFE652B" w14:textId="77777777" w:rsidR="00023936" w:rsidRPr="00B512C8" w:rsidRDefault="00023936">
            <w:pPr>
              <w:jc w:val="both"/>
              <w:rPr>
                <w:rFonts w:eastAsia="Cambria"/>
              </w:rPr>
            </w:pPr>
            <w:r w:rsidRPr="00B512C8">
              <w:rPr>
                <w:rFonts w:eastAsia="Cambria"/>
              </w:rPr>
              <w:t>Início da fase de avaliações e análises dos projetos apresentados</w:t>
            </w:r>
          </w:p>
        </w:tc>
      </w:tr>
      <w:tr w:rsidR="00B512C8" w:rsidRPr="00B512C8" w14:paraId="25961A87" w14:textId="77777777" w:rsidTr="00023936">
        <w:trPr>
          <w:cantSplit/>
          <w:tblHeader/>
        </w:trPr>
        <w:tc>
          <w:tcPr>
            <w:tcW w:w="993" w:type="dxa"/>
            <w:tcBorders>
              <w:top w:val="single" w:sz="4" w:space="0" w:color="000000"/>
              <w:left w:val="single" w:sz="4" w:space="0" w:color="000000"/>
              <w:bottom w:val="single" w:sz="4" w:space="0" w:color="000000"/>
              <w:right w:val="single" w:sz="4" w:space="0" w:color="000000"/>
            </w:tcBorders>
            <w:hideMark/>
          </w:tcPr>
          <w:p w14:paraId="251B0655" w14:textId="77777777" w:rsidR="00023936" w:rsidRPr="00B512C8" w:rsidRDefault="00023936">
            <w:pPr>
              <w:jc w:val="both"/>
              <w:rPr>
                <w:rFonts w:eastAsia="Cambria"/>
              </w:rPr>
            </w:pPr>
            <w:r w:rsidRPr="00B512C8">
              <w:rPr>
                <w:rFonts w:eastAsia="Cambria"/>
              </w:rPr>
              <w:t>08</w:t>
            </w:r>
          </w:p>
        </w:tc>
        <w:tc>
          <w:tcPr>
            <w:tcW w:w="992" w:type="dxa"/>
            <w:tcBorders>
              <w:top w:val="single" w:sz="4" w:space="0" w:color="000000"/>
              <w:left w:val="single" w:sz="4" w:space="0" w:color="000000"/>
              <w:bottom w:val="single" w:sz="4" w:space="0" w:color="000000"/>
              <w:right w:val="single" w:sz="4" w:space="0" w:color="000000"/>
            </w:tcBorders>
            <w:hideMark/>
          </w:tcPr>
          <w:p w14:paraId="18CEBE6D" w14:textId="77777777" w:rsidR="00023936" w:rsidRPr="00B512C8" w:rsidRDefault="00023936">
            <w:pPr>
              <w:jc w:val="both"/>
              <w:rPr>
                <w:rFonts w:eastAsia="Cambria"/>
              </w:rPr>
            </w:pPr>
            <w:r w:rsidRPr="00B512C8">
              <w:rPr>
                <w:rFonts w:eastAsia="Cambria"/>
              </w:rPr>
              <w:t>17/11</w:t>
            </w:r>
          </w:p>
        </w:tc>
        <w:tc>
          <w:tcPr>
            <w:tcW w:w="7229" w:type="dxa"/>
            <w:tcBorders>
              <w:top w:val="single" w:sz="4" w:space="0" w:color="000000"/>
              <w:left w:val="single" w:sz="4" w:space="0" w:color="000000"/>
              <w:bottom w:val="single" w:sz="4" w:space="0" w:color="000000"/>
              <w:right w:val="single" w:sz="4" w:space="0" w:color="000000"/>
            </w:tcBorders>
            <w:hideMark/>
          </w:tcPr>
          <w:p w14:paraId="4E6C2361" w14:textId="77777777" w:rsidR="00023936" w:rsidRPr="00B512C8" w:rsidRDefault="00023936">
            <w:pPr>
              <w:jc w:val="both"/>
              <w:rPr>
                <w:rFonts w:eastAsia="Cambria"/>
              </w:rPr>
            </w:pPr>
            <w:r w:rsidRPr="00B512C8">
              <w:rPr>
                <w:rFonts w:eastAsia="Cambria"/>
              </w:rPr>
              <w:t>Encerramento da fase de análise e avaliações dos projetos</w:t>
            </w:r>
          </w:p>
        </w:tc>
      </w:tr>
      <w:tr w:rsidR="00B512C8" w:rsidRPr="00B512C8" w14:paraId="08A2B13E" w14:textId="77777777" w:rsidTr="00023936">
        <w:trPr>
          <w:cantSplit/>
          <w:tblHeader/>
        </w:trPr>
        <w:tc>
          <w:tcPr>
            <w:tcW w:w="993" w:type="dxa"/>
            <w:tcBorders>
              <w:top w:val="single" w:sz="4" w:space="0" w:color="000000"/>
              <w:left w:val="single" w:sz="4" w:space="0" w:color="000000"/>
              <w:bottom w:val="single" w:sz="4" w:space="0" w:color="000000"/>
              <w:right w:val="single" w:sz="4" w:space="0" w:color="000000"/>
            </w:tcBorders>
            <w:hideMark/>
          </w:tcPr>
          <w:p w14:paraId="0A84822A" w14:textId="77777777" w:rsidR="00023936" w:rsidRPr="00B512C8" w:rsidRDefault="00023936">
            <w:pPr>
              <w:jc w:val="both"/>
              <w:rPr>
                <w:rFonts w:eastAsia="Cambria"/>
              </w:rPr>
            </w:pPr>
            <w:r w:rsidRPr="00B512C8">
              <w:rPr>
                <w:rFonts w:eastAsia="Cambria"/>
              </w:rPr>
              <w:t>09</w:t>
            </w:r>
          </w:p>
        </w:tc>
        <w:tc>
          <w:tcPr>
            <w:tcW w:w="992" w:type="dxa"/>
            <w:tcBorders>
              <w:top w:val="single" w:sz="4" w:space="0" w:color="000000"/>
              <w:left w:val="single" w:sz="4" w:space="0" w:color="000000"/>
              <w:bottom w:val="single" w:sz="4" w:space="0" w:color="000000"/>
              <w:right w:val="single" w:sz="4" w:space="0" w:color="000000"/>
            </w:tcBorders>
            <w:hideMark/>
          </w:tcPr>
          <w:p w14:paraId="188245EC" w14:textId="77777777" w:rsidR="00023936" w:rsidRPr="00B512C8" w:rsidRDefault="00023936">
            <w:pPr>
              <w:jc w:val="both"/>
              <w:rPr>
                <w:rFonts w:eastAsia="Cambria"/>
              </w:rPr>
            </w:pPr>
            <w:r w:rsidRPr="00B512C8">
              <w:rPr>
                <w:rFonts w:eastAsia="Cambria"/>
              </w:rPr>
              <w:t>20/11</w:t>
            </w:r>
          </w:p>
        </w:tc>
        <w:tc>
          <w:tcPr>
            <w:tcW w:w="7229" w:type="dxa"/>
            <w:tcBorders>
              <w:top w:val="single" w:sz="4" w:space="0" w:color="000000"/>
              <w:left w:val="single" w:sz="4" w:space="0" w:color="000000"/>
              <w:bottom w:val="single" w:sz="4" w:space="0" w:color="000000"/>
              <w:right w:val="single" w:sz="4" w:space="0" w:color="000000"/>
            </w:tcBorders>
            <w:hideMark/>
          </w:tcPr>
          <w:p w14:paraId="58C13F35" w14:textId="77777777" w:rsidR="00023936" w:rsidRPr="00B512C8" w:rsidRDefault="00023936">
            <w:pPr>
              <w:jc w:val="both"/>
              <w:rPr>
                <w:rFonts w:eastAsia="Cambria"/>
              </w:rPr>
            </w:pPr>
            <w:r w:rsidRPr="00B512C8">
              <w:rPr>
                <w:rFonts w:eastAsia="Cambria"/>
              </w:rPr>
              <w:t>Apresentação e publicação dos projetos pré-classificados</w:t>
            </w:r>
          </w:p>
        </w:tc>
      </w:tr>
      <w:tr w:rsidR="00B512C8" w:rsidRPr="00B512C8" w14:paraId="46936DCA" w14:textId="77777777" w:rsidTr="00023936">
        <w:trPr>
          <w:cantSplit/>
          <w:tblHeader/>
        </w:trPr>
        <w:tc>
          <w:tcPr>
            <w:tcW w:w="993" w:type="dxa"/>
            <w:tcBorders>
              <w:top w:val="single" w:sz="4" w:space="0" w:color="000000"/>
              <w:left w:val="single" w:sz="4" w:space="0" w:color="000000"/>
              <w:bottom w:val="single" w:sz="4" w:space="0" w:color="000000"/>
              <w:right w:val="single" w:sz="4" w:space="0" w:color="000000"/>
            </w:tcBorders>
            <w:hideMark/>
          </w:tcPr>
          <w:p w14:paraId="64765AF5" w14:textId="77777777" w:rsidR="00023936" w:rsidRPr="00B512C8" w:rsidRDefault="00023936">
            <w:pPr>
              <w:jc w:val="both"/>
              <w:rPr>
                <w:rFonts w:eastAsia="Cambria"/>
              </w:rPr>
            </w:pPr>
            <w:r w:rsidRPr="00B512C8">
              <w:rPr>
                <w:rFonts w:eastAsia="Cambria"/>
              </w:rPr>
              <w:t>10</w:t>
            </w:r>
          </w:p>
        </w:tc>
        <w:tc>
          <w:tcPr>
            <w:tcW w:w="992" w:type="dxa"/>
            <w:tcBorders>
              <w:top w:val="single" w:sz="4" w:space="0" w:color="000000"/>
              <w:left w:val="single" w:sz="4" w:space="0" w:color="000000"/>
              <w:bottom w:val="single" w:sz="4" w:space="0" w:color="000000"/>
              <w:right w:val="single" w:sz="4" w:space="0" w:color="000000"/>
            </w:tcBorders>
            <w:hideMark/>
          </w:tcPr>
          <w:p w14:paraId="2B8C5521" w14:textId="77777777" w:rsidR="00023936" w:rsidRPr="00B512C8" w:rsidRDefault="00023936">
            <w:pPr>
              <w:jc w:val="both"/>
              <w:rPr>
                <w:rFonts w:eastAsia="Cambria"/>
              </w:rPr>
            </w:pPr>
            <w:r w:rsidRPr="00B512C8">
              <w:rPr>
                <w:rFonts w:eastAsia="Cambria"/>
              </w:rPr>
              <w:t>20/11</w:t>
            </w:r>
          </w:p>
        </w:tc>
        <w:tc>
          <w:tcPr>
            <w:tcW w:w="7229" w:type="dxa"/>
            <w:tcBorders>
              <w:top w:val="single" w:sz="4" w:space="0" w:color="000000"/>
              <w:left w:val="single" w:sz="4" w:space="0" w:color="000000"/>
              <w:bottom w:val="single" w:sz="4" w:space="0" w:color="000000"/>
              <w:right w:val="single" w:sz="4" w:space="0" w:color="000000"/>
            </w:tcBorders>
            <w:hideMark/>
          </w:tcPr>
          <w:p w14:paraId="41AA8A96" w14:textId="77777777" w:rsidR="00023936" w:rsidRPr="00B512C8" w:rsidRDefault="00023936">
            <w:pPr>
              <w:jc w:val="both"/>
              <w:rPr>
                <w:rFonts w:eastAsia="Cambria"/>
              </w:rPr>
            </w:pPr>
            <w:r w:rsidRPr="00B512C8">
              <w:rPr>
                <w:rFonts w:eastAsia="Cambria"/>
              </w:rPr>
              <w:t>Abertura do prazo para recursos dos projetos não classificados</w:t>
            </w:r>
          </w:p>
        </w:tc>
      </w:tr>
      <w:tr w:rsidR="00B512C8" w:rsidRPr="00B512C8" w14:paraId="0CD4352E" w14:textId="77777777" w:rsidTr="00023936">
        <w:trPr>
          <w:cantSplit/>
          <w:tblHeader/>
        </w:trPr>
        <w:tc>
          <w:tcPr>
            <w:tcW w:w="993" w:type="dxa"/>
            <w:tcBorders>
              <w:top w:val="single" w:sz="4" w:space="0" w:color="000000"/>
              <w:left w:val="single" w:sz="4" w:space="0" w:color="000000"/>
              <w:bottom w:val="single" w:sz="4" w:space="0" w:color="000000"/>
              <w:right w:val="single" w:sz="4" w:space="0" w:color="000000"/>
            </w:tcBorders>
            <w:hideMark/>
          </w:tcPr>
          <w:p w14:paraId="20E7BB4C" w14:textId="77777777" w:rsidR="00023936" w:rsidRPr="00B512C8" w:rsidRDefault="00023936">
            <w:pPr>
              <w:jc w:val="both"/>
              <w:rPr>
                <w:rFonts w:eastAsia="Cambria"/>
              </w:rPr>
            </w:pPr>
            <w:r w:rsidRPr="00B512C8">
              <w:rPr>
                <w:rFonts w:eastAsia="Cambria"/>
              </w:rPr>
              <w:t>11</w:t>
            </w:r>
          </w:p>
        </w:tc>
        <w:tc>
          <w:tcPr>
            <w:tcW w:w="992" w:type="dxa"/>
            <w:tcBorders>
              <w:top w:val="single" w:sz="4" w:space="0" w:color="000000"/>
              <w:left w:val="single" w:sz="4" w:space="0" w:color="000000"/>
              <w:bottom w:val="single" w:sz="4" w:space="0" w:color="000000"/>
              <w:right w:val="single" w:sz="4" w:space="0" w:color="000000"/>
            </w:tcBorders>
            <w:hideMark/>
          </w:tcPr>
          <w:p w14:paraId="75090F13" w14:textId="77777777" w:rsidR="00023936" w:rsidRPr="00B512C8" w:rsidRDefault="00023936">
            <w:pPr>
              <w:jc w:val="both"/>
              <w:rPr>
                <w:rFonts w:eastAsia="Cambria"/>
              </w:rPr>
            </w:pPr>
            <w:r w:rsidRPr="00B512C8">
              <w:rPr>
                <w:rFonts w:eastAsia="Cambria"/>
              </w:rPr>
              <w:t>23/11</w:t>
            </w:r>
          </w:p>
        </w:tc>
        <w:tc>
          <w:tcPr>
            <w:tcW w:w="7229" w:type="dxa"/>
            <w:tcBorders>
              <w:top w:val="single" w:sz="4" w:space="0" w:color="000000"/>
              <w:left w:val="single" w:sz="4" w:space="0" w:color="000000"/>
              <w:bottom w:val="single" w:sz="4" w:space="0" w:color="000000"/>
              <w:right w:val="single" w:sz="4" w:space="0" w:color="000000"/>
            </w:tcBorders>
            <w:hideMark/>
          </w:tcPr>
          <w:p w14:paraId="77943C24" w14:textId="77777777" w:rsidR="00023936" w:rsidRPr="00B512C8" w:rsidRDefault="00023936">
            <w:pPr>
              <w:jc w:val="both"/>
              <w:rPr>
                <w:rFonts w:eastAsia="Cambria"/>
              </w:rPr>
            </w:pPr>
            <w:r w:rsidRPr="00B512C8">
              <w:rPr>
                <w:rFonts w:eastAsia="Cambria"/>
              </w:rPr>
              <w:t>Encerramento dos prazos para apresentação de recursos dos projetos não classificados</w:t>
            </w:r>
          </w:p>
        </w:tc>
      </w:tr>
      <w:tr w:rsidR="00B512C8" w:rsidRPr="00B512C8" w14:paraId="625C91DE" w14:textId="77777777" w:rsidTr="00023936">
        <w:trPr>
          <w:cantSplit/>
          <w:tblHeader/>
        </w:trPr>
        <w:tc>
          <w:tcPr>
            <w:tcW w:w="993" w:type="dxa"/>
            <w:tcBorders>
              <w:top w:val="single" w:sz="4" w:space="0" w:color="000000"/>
              <w:left w:val="single" w:sz="4" w:space="0" w:color="000000"/>
              <w:bottom w:val="single" w:sz="4" w:space="0" w:color="000000"/>
              <w:right w:val="single" w:sz="4" w:space="0" w:color="000000"/>
            </w:tcBorders>
            <w:hideMark/>
          </w:tcPr>
          <w:p w14:paraId="4408E22E" w14:textId="77777777" w:rsidR="00023936" w:rsidRPr="00B512C8" w:rsidRDefault="00023936">
            <w:pPr>
              <w:jc w:val="both"/>
              <w:rPr>
                <w:rFonts w:eastAsia="Cambria"/>
              </w:rPr>
            </w:pPr>
            <w:r w:rsidRPr="00B512C8">
              <w:rPr>
                <w:rFonts w:eastAsia="Cambria"/>
              </w:rPr>
              <w:t>12</w:t>
            </w:r>
          </w:p>
        </w:tc>
        <w:tc>
          <w:tcPr>
            <w:tcW w:w="992" w:type="dxa"/>
            <w:tcBorders>
              <w:top w:val="single" w:sz="4" w:space="0" w:color="000000"/>
              <w:left w:val="single" w:sz="4" w:space="0" w:color="000000"/>
              <w:bottom w:val="single" w:sz="4" w:space="0" w:color="000000"/>
              <w:right w:val="single" w:sz="4" w:space="0" w:color="000000"/>
            </w:tcBorders>
            <w:hideMark/>
          </w:tcPr>
          <w:p w14:paraId="23D9C898" w14:textId="77777777" w:rsidR="00023936" w:rsidRPr="00B512C8" w:rsidRDefault="00023936">
            <w:pPr>
              <w:jc w:val="both"/>
              <w:rPr>
                <w:rFonts w:eastAsia="Cambria"/>
              </w:rPr>
            </w:pPr>
            <w:r w:rsidRPr="00B512C8">
              <w:rPr>
                <w:rFonts w:eastAsia="Cambria"/>
              </w:rPr>
              <w:t>27/11</w:t>
            </w:r>
          </w:p>
        </w:tc>
        <w:tc>
          <w:tcPr>
            <w:tcW w:w="7229" w:type="dxa"/>
            <w:tcBorders>
              <w:top w:val="single" w:sz="4" w:space="0" w:color="000000"/>
              <w:left w:val="single" w:sz="4" w:space="0" w:color="000000"/>
              <w:bottom w:val="single" w:sz="4" w:space="0" w:color="000000"/>
              <w:right w:val="single" w:sz="4" w:space="0" w:color="000000"/>
            </w:tcBorders>
            <w:hideMark/>
          </w:tcPr>
          <w:p w14:paraId="74F12670" w14:textId="77777777" w:rsidR="00023936" w:rsidRPr="00B512C8" w:rsidRDefault="00023936">
            <w:pPr>
              <w:jc w:val="both"/>
              <w:rPr>
                <w:rFonts w:eastAsia="Cambria"/>
              </w:rPr>
            </w:pPr>
            <w:r w:rsidRPr="00B512C8">
              <w:rPr>
                <w:rFonts w:eastAsia="Cambria"/>
              </w:rPr>
              <w:t>Encerramento da fase de análise dos recursos dos projetos não classificados</w:t>
            </w:r>
          </w:p>
        </w:tc>
      </w:tr>
      <w:tr w:rsidR="00B512C8" w:rsidRPr="00B512C8" w14:paraId="2108DD1E" w14:textId="77777777" w:rsidTr="00023936">
        <w:trPr>
          <w:cantSplit/>
          <w:tblHeader/>
        </w:trPr>
        <w:tc>
          <w:tcPr>
            <w:tcW w:w="993" w:type="dxa"/>
            <w:tcBorders>
              <w:top w:val="single" w:sz="4" w:space="0" w:color="000000"/>
              <w:left w:val="single" w:sz="4" w:space="0" w:color="000000"/>
              <w:bottom w:val="single" w:sz="4" w:space="0" w:color="000000"/>
              <w:right w:val="single" w:sz="4" w:space="0" w:color="000000"/>
            </w:tcBorders>
            <w:hideMark/>
          </w:tcPr>
          <w:p w14:paraId="1454E32B" w14:textId="77777777" w:rsidR="00023936" w:rsidRPr="00B512C8" w:rsidRDefault="00023936">
            <w:pPr>
              <w:jc w:val="both"/>
              <w:rPr>
                <w:rFonts w:eastAsia="Cambria"/>
              </w:rPr>
            </w:pPr>
            <w:r w:rsidRPr="00B512C8">
              <w:rPr>
                <w:rFonts w:eastAsia="Cambria"/>
              </w:rPr>
              <w:t>13</w:t>
            </w:r>
          </w:p>
        </w:tc>
        <w:tc>
          <w:tcPr>
            <w:tcW w:w="992" w:type="dxa"/>
            <w:tcBorders>
              <w:top w:val="single" w:sz="4" w:space="0" w:color="000000"/>
              <w:left w:val="single" w:sz="4" w:space="0" w:color="000000"/>
              <w:bottom w:val="single" w:sz="4" w:space="0" w:color="000000"/>
              <w:right w:val="single" w:sz="4" w:space="0" w:color="000000"/>
            </w:tcBorders>
            <w:hideMark/>
          </w:tcPr>
          <w:p w14:paraId="179BA338" w14:textId="77777777" w:rsidR="00023936" w:rsidRPr="00B512C8" w:rsidRDefault="00023936">
            <w:pPr>
              <w:jc w:val="both"/>
              <w:rPr>
                <w:rFonts w:eastAsia="Cambria"/>
              </w:rPr>
            </w:pPr>
            <w:r w:rsidRPr="00B512C8">
              <w:rPr>
                <w:rFonts w:eastAsia="Cambria"/>
              </w:rPr>
              <w:t>27/11</w:t>
            </w:r>
          </w:p>
        </w:tc>
        <w:tc>
          <w:tcPr>
            <w:tcW w:w="7229" w:type="dxa"/>
            <w:tcBorders>
              <w:top w:val="single" w:sz="4" w:space="0" w:color="000000"/>
              <w:left w:val="single" w:sz="4" w:space="0" w:color="000000"/>
              <w:bottom w:val="single" w:sz="4" w:space="0" w:color="000000"/>
              <w:right w:val="single" w:sz="4" w:space="0" w:color="000000"/>
            </w:tcBorders>
            <w:hideMark/>
          </w:tcPr>
          <w:p w14:paraId="48D15078" w14:textId="77777777" w:rsidR="00023936" w:rsidRPr="00B512C8" w:rsidRDefault="00023936">
            <w:pPr>
              <w:jc w:val="both"/>
              <w:rPr>
                <w:rFonts w:eastAsia="Cambria"/>
              </w:rPr>
            </w:pPr>
            <w:r w:rsidRPr="00B512C8">
              <w:rPr>
                <w:rFonts w:eastAsia="Cambria"/>
              </w:rPr>
              <w:t>Publicação do resultado dos recursos apresentados pelos proponentes dos projetos não aprovados</w:t>
            </w:r>
          </w:p>
        </w:tc>
      </w:tr>
      <w:tr w:rsidR="00B512C8" w:rsidRPr="00B512C8" w14:paraId="1A8FA51B" w14:textId="77777777" w:rsidTr="00023936">
        <w:trPr>
          <w:cantSplit/>
          <w:tblHeader/>
        </w:trPr>
        <w:tc>
          <w:tcPr>
            <w:tcW w:w="993" w:type="dxa"/>
            <w:tcBorders>
              <w:top w:val="single" w:sz="4" w:space="0" w:color="000000"/>
              <w:left w:val="single" w:sz="4" w:space="0" w:color="000000"/>
              <w:bottom w:val="single" w:sz="4" w:space="0" w:color="000000"/>
              <w:right w:val="single" w:sz="4" w:space="0" w:color="000000"/>
            </w:tcBorders>
            <w:hideMark/>
          </w:tcPr>
          <w:p w14:paraId="6C179359" w14:textId="77777777" w:rsidR="00023936" w:rsidRPr="00B512C8" w:rsidRDefault="00023936">
            <w:pPr>
              <w:jc w:val="both"/>
              <w:rPr>
                <w:rFonts w:eastAsia="Cambria"/>
              </w:rPr>
            </w:pPr>
            <w:r w:rsidRPr="00B512C8">
              <w:rPr>
                <w:rFonts w:eastAsia="Cambria"/>
              </w:rPr>
              <w:t>14</w:t>
            </w:r>
          </w:p>
        </w:tc>
        <w:tc>
          <w:tcPr>
            <w:tcW w:w="992" w:type="dxa"/>
            <w:tcBorders>
              <w:top w:val="single" w:sz="4" w:space="0" w:color="000000"/>
              <w:left w:val="single" w:sz="4" w:space="0" w:color="000000"/>
              <w:bottom w:val="single" w:sz="4" w:space="0" w:color="000000"/>
              <w:right w:val="single" w:sz="4" w:space="0" w:color="000000"/>
            </w:tcBorders>
            <w:hideMark/>
          </w:tcPr>
          <w:p w14:paraId="5F7CBA29" w14:textId="77777777" w:rsidR="00023936" w:rsidRPr="00B512C8" w:rsidRDefault="00023936">
            <w:pPr>
              <w:jc w:val="both"/>
              <w:rPr>
                <w:rFonts w:eastAsia="Cambria"/>
              </w:rPr>
            </w:pPr>
            <w:r w:rsidRPr="00B512C8">
              <w:rPr>
                <w:rFonts w:eastAsia="Cambria"/>
              </w:rPr>
              <w:t>27/11</w:t>
            </w:r>
          </w:p>
        </w:tc>
        <w:tc>
          <w:tcPr>
            <w:tcW w:w="7229" w:type="dxa"/>
            <w:tcBorders>
              <w:top w:val="single" w:sz="4" w:space="0" w:color="000000"/>
              <w:left w:val="single" w:sz="4" w:space="0" w:color="000000"/>
              <w:bottom w:val="single" w:sz="4" w:space="0" w:color="000000"/>
              <w:right w:val="single" w:sz="4" w:space="0" w:color="000000"/>
            </w:tcBorders>
            <w:hideMark/>
          </w:tcPr>
          <w:p w14:paraId="4EFEA869" w14:textId="77777777" w:rsidR="00023936" w:rsidRPr="00B512C8" w:rsidRDefault="00023936">
            <w:pPr>
              <w:jc w:val="both"/>
              <w:rPr>
                <w:rFonts w:eastAsia="Cambria"/>
              </w:rPr>
            </w:pPr>
            <w:r w:rsidRPr="00B512C8">
              <w:rPr>
                <w:rFonts w:eastAsia="Cambria"/>
              </w:rPr>
              <w:t>Publicação final dos projetos inscritos aprovados nos Editais apresentados</w:t>
            </w:r>
          </w:p>
        </w:tc>
      </w:tr>
      <w:tr w:rsidR="00B512C8" w:rsidRPr="00B512C8" w14:paraId="6B54998F" w14:textId="77777777" w:rsidTr="00023936">
        <w:trPr>
          <w:cantSplit/>
          <w:tblHeader/>
        </w:trPr>
        <w:tc>
          <w:tcPr>
            <w:tcW w:w="993" w:type="dxa"/>
            <w:tcBorders>
              <w:top w:val="single" w:sz="4" w:space="0" w:color="000000"/>
              <w:left w:val="single" w:sz="4" w:space="0" w:color="000000"/>
              <w:bottom w:val="single" w:sz="4" w:space="0" w:color="000000"/>
              <w:right w:val="single" w:sz="4" w:space="0" w:color="000000"/>
            </w:tcBorders>
            <w:hideMark/>
          </w:tcPr>
          <w:p w14:paraId="13BDB1F0" w14:textId="77777777" w:rsidR="00023936" w:rsidRPr="00B512C8" w:rsidRDefault="00023936">
            <w:pPr>
              <w:jc w:val="both"/>
              <w:rPr>
                <w:rFonts w:eastAsia="Cambria"/>
              </w:rPr>
            </w:pPr>
            <w:r w:rsidRPr="00B512C8">
              <w:rPr>
                <w:rFonts w:eastAsia="Cambria"/>
              </w:rPr>
              <w:t>15</w:t>
            </w:r>
          </w:p>
        </w:tc>
        <w:tc>
          <w:tcPr>
            <w:tcW w:w="992" w:type="dxa"/>
            <w:tcBorders>
              <w:top w:val="single" w:sz="4" w:space="0" w:color="000000"/>
              <w:left w:val="single" w:sz="4" w:space="0" w:color="000000"/>
              <w:bottom w:val="single" w:sz="4" w:space="0" w:color="000000"/>
              <w:right w:val="single" w:sz="4" w:space="0" w:color="000000"/>
            </w:tcBorders>
            <w:hideMark/>
          </w:tcPr>
          <w:p w14:paraId="6F5FEF58" w14:textId="77777777" w:rsidR="00023936" w:rsidRPr="00B512C8" w:rsidRDefault="00023936">
            <w:pPr>
              <w:jc w:val="both"/>
              <w:rPr>
                <w:rFonts w:eastAsia="Cambria"/>
              </w:rPr>
            </w:pPr>
            <w:r w:rsidRPr="00B512C8">
              <w:rPr>
                <w:rFonts w:eastAsia="Cambria"/>
              </w:rPr>
              <w:t>27/11</w:t>
            </w:r>
          </w:p>
        </w:tc>
        <w:tc>
          <w:tcPr>
            <w:tcW w:w="7229" w:type="dxa"/>
            <w:tcBorders>
              <w:top w:val="single" w:sz="4" w:space="0" w:color="000000"/>
              <w:left w:val="single" w:sz="4" w:space="0" w:color="000000"/>
              <w:bottom w:val="single" w:sz="4" w:space="0" w:color="000000"/>
              <w:right w:val="single" w:sz="4" w:space="0" w:color="000000"/>
            </w:tcBorders>
            <w:hideMark/>
          </w:tcPr>
          <w:p w14:paraId="4E6DF4C9" w14:textId="77777777" w:rsidR="00023936" w:rsidRPr="00B512C8" w:rsidRDefault="00023936">
            <w:pPr>
              <w:jc w:val="both"/>
              <w:rPr>
                <w:rFonts w:eastAsia="Cambria"/>
              </w:rPr>
            </w:pPr>
            <w:r w:rsidRPr="00B512C8">
              <w:rPr>
                <w:rFonts w:eastAsia="Cambria"/>
              </w:rPr>
              <w:t>Início da fase de apresentação dos documentos físicos e arquivos digitais dos proponentes aprovados segundo publicação no diário oficial do município de Caaporã– PB, conforme calendário próprio disponível nas suas redes sociais seguindo ordem alfabética e no site do município</w:t>
            </w:r>
          </w:p>
        </w:tc>
      </w:tr>
      <w:tr w:rsidR="00B512C8" w:rsidRPr="00B512C8" w14:paraId="2DECB201" w14:textId="77777777" w:rsidTr="00023936">
        <w:trPr>
          <w:cantSplit/>
          <w:tblHeader/>
        </w:trPr>
        <w:tc>
          <w:tcPr>
            <w:tcW w:w="993" w:type="dxa"/>
            <w:tcBorders>
              <w:top w:val="single" w:sz="4" w:space="0" w:color="000000"/>
              <w:left w:val="single" w:sz="4" w:space="0" w:color="000000"/>
              <w:bottom w:val="single" w:sz="4" w:space="0" w:color="000000"/>
              <w:right w:val="single" w:sz="4" w:space="0" w:color="000000"/>
            </w:tcBorders>
            <w:hideMark/>
          </w:tcPr>
          <w:p w14:paraId="2793FB49" w14:textId="77777777" w:rsidR="00023936" w:rsidRPr="00B512C8" w:rsidRDefault="00023936">
            <w:pPr>
              <w:jc w:val="both"/>
              <w:rPr>
                <w:rFonts w:eastAsia="Cambria"/>
              </w:rPr>
            </w:pPr>
            <w:r w:rsidRPr="00B512C8">
              <w:rPr>
                <w:rFonts w:eastAsia="Cambria"/>
              </w:rPr>
              <w:t>16</w:t>
            </w:r>
          </w:p>
        </w:tc>
        <w:tc>
          <w:tcPr>
            <w:tcW w:w="992" w:type="dxa"/>
            <w:tcBorders>
              <w:top w:val="single" w:sz="4" w:space="0" w:color="000000"/>
              <w:left w:val="single" w:sz="4" w:space="0" w:color="000000"/>
              <w:bottom w:val="single" w:sz="4" w:space="0" w:color="000000"/>
              <w:right w:val="single" w:sz="4" w:space="0" w:color="000000"/>
            </w:tcBorders>
            <w:hideMark/>
          </w:tcPr>
          <w:p w14:paraId="731BEE91" w14:textId="77777777" w:rsidR="00023936" w:rsidRPr="00B512C8" w:rsidRDefault="00023936">
            <w:pPr>
              <w:jc w:val="both"/>
              <w:rPr>
                <w:rFonts w:eastAsia="Cambria"/>
              </w:rPr>
            </w:pPr>
            <w:r w:rsidRPr="00B512C8">
              <w:rPr>
                <w:rFonts w:eastAsia="Cambria"/>
              </w:rPr>
              <w:t>01/12</w:t>
            </w:r>
          </w:p>
        </w:tc>
        <w:tc>
          <w:tcPr>
            <w:tcW w:w="7229" w:type="dxa"/>
            <w:tcBorders>
              <w:top w:val="single" w:sz="4" w:space="0" w:color="000000"/>
              <w:left w:val="single" w:sz="4" w:space="0" w:color="000000"/>
              <w:bottom w:val="single" w:sz="4" w:space="0" w:color="000000"/>
              <w:right w:val="single" w:sz="4" w:space="0" w:color="000000"/>
            </w:tcBorders>
            <w:hideMark/>
          </w:tcPr>
          <w:p w14:paraId="119C22B8" w14:textId="77777777" w:rsidR="00023936" w:rsidRPr="00B512C8" w:rsidRDefault="00023936">
            <w:pPr>
              <w:jc w:val="both"/>
              <w:rPr>
                <w:rFonts w:eastAsia="Cambria"/>
              </w:rPr>
            </w:pPr>
            <w:r w:rsidRPr="00B512C8">
              <w:rPr>
                <w:rFonts w:eastAsia="Cambria"/>
              </w:rPr>
              <w:t>Encerramento da fase de apresentação dos documentos físicos e arquivos digitais dos proponentes aprovados segundo publicação no Diário Oficial do Município de Caaporã– PB, conforme calendário próprio disponível nas suas redes sociais seguindo ordem alfabética e no site do município</w:t>
            </w:r>
          </w:p>
        </w:tc>
      </w:tr>
      <w:tr w:rsidR="00B512C8" w:rsidRPr="00B512C8" w14:paraId="528D9AAC" w14:textId="77777777" w:rsidTr="00023936">
        <w:trPr>
          <w:cantSplit/>
          <w:tblHeader/>
        </w:trPr>
        <w:tc>
          <w:tcPr>
            <w:tcW w:w="993" w:type="dxa"/>
            <w:tcBorders>
              <w:top w:val="single" w:sz="4" w:space="0" w:color="000000"/>
              <w:left w:val="single" w:sz="4" w:space="0" w:color="000000"/>
              <w:bottom w:val="single" w:sz="4" w:space="0" w:color="000000"/>
              <w:right w:val="single" w:sz="4" w:space="0" w:color="000000"/>
            </w:tcBorders>
            <w:hideMark/>
          </w:tcPr>
          <w:p w14:paraId="6C759CF0" w14:textId="77777777" w:rsidR="00023936" w:rsidRPr="00B512C8" w:rsidRDefault="00023936">
            <w:pPr>
              <w:jc w:val="both"/>
              <w:rPr>
                <w:rFonts w:eastAsia="Cambria"/>
              </w:rPr>
            </w:pPr>
            <w:r w:rsidRPr="00B512C8">
              <w:rPr>
                <w:rFonts w:eastAsia="Cambria"/>
              </w:rPr>
              <w:t>17</w:t>
            </w:r>
          </w:p>
        </w:tc>
        <w:tc>
          <w:tcPr>
            <w:tcW w:w="992" w:type="dxa"/>
            <w:tcBorders>
              <w:top w:val="single" w:sz="4" w:space="0" w:color="000000"/>
              <w:left w:val="single" w:sz="4" w:space="0" w:color="000000"/>
              <w:bottom w:val="single" w:sz="4" w:space="0" w:color="000000"/>
              <w:right w:val="single" w:sz="4" w:space="0" w:color="000000"/>
            </w:tcBorders>
            <w:hideMark/>
          </w:tcPr>
          <w:p w14:paraId="77129573" w14:textId="77777777" w:rsidR="00023936" w:rsidRPr="00B512C8" w:rsidRDefault="00023936">
            <w:pPr>
              <w:jc w:val="both"/>
              <w:rPr>
                <w:rFonts w:eastAsia="Cambria"/>
              </w:rPr>
            </w:pPr>
            <w:r w:rsidRPr="00B512C8">
              <w:rPr>
                <w:rFonts w:eastAsia="Cambria"/>
              </w:rPr>
              <w:t>04/12</w:t>
            </w:r>
          </w:p>
        </w:tc>
        <w:tc>
          <w:tcPr>
            <w:tcW w:w="7229" w:type="dxa"/>
            <w:tcBorders>
              <w:top w:val="single" w:sz="4" w:space="0" w:color="000000"/>
              <w:left w:val="single" w:sz="4" w:space="0" w:color="000000"/>
              <w:bottom w:val="single" w:sz="4" w:space="0" w:color="000000"/>
              <w:right w:val="single" w:sz="4" w:space="0" w:color="000000"/>
            </w:tcBorders>
            <w:hideMark/>
          </w:tcPr>
          <w:p w14:paraId="1EFC5D22" w14:textId="77777777" w:rsidR="00023936" w:rsidRPr="00B512C8" w:rsidRDefault="00023936">
            <w:pPr>
              <w:jc w:val="both"/>
              <w:rPr>
                <w:rFonts w:eastAsia="Cambria"/>
              </w:rPr>
            </w:pPr>
            <w:r w:rsidRPr="00B512C8">
              <w:rPr>
                <w:rFonts w:eastAsia="Cambria"/>
              </w:rPr>
              <w:t>Início da fase de assinatura dos contratos, conforme calendário próprio publicado pelo Município no Diário Oficial e nas suas redes sociais seguindo ordem alfabética</w:t>
            </w:r>
          </w:p>
        </w:tc>
      </w:tr>
      <w:tr w:rsidR="00B512C8" w:rsidRPr="00B512C8" w14:paraId="664DBAB5" w14:textId="77777777" w:rsidTr="00023936">
        <w:trPr>
          <w:cantSplit/>
          <w:tblHeader/>
        </w:trPr>
        <w:tc>
          <w:tcPr>
            <w:tcW w:w="993" w:type="dxa"/>
            <w:tcBorders>
              <w:top w:val="single" w:sz="4" w:space="0" w:color="000000"/>
              <w:left w:val="single" w:sz="4" w:space="0" w:color="000000"/>
              <w:bottom w:val="single" w:sz="4" w:space="0" w:color="000000"/>
              <w:right w:val="single" w:sz="4" w:space="0" w:color="000000"/>
            </w:tcBorders>
            <w:hideMark/>
          </w:tcPr>
          <w:p w14:paraId="1D73909A" w14:textId="77777777" w:rsidR="00023936" w:rsidRPr="00B512C8" w:rsidRDefault="00023936">
            <w:pPr>
              <w:jc w:val="both"/>
              <w:rPr>
                <w:rFonts w:eastAsia="Cambria"/>
              </w:rPr>
            </w:pPr>
            <w:r w:rsidRPr="00B512C8">
              <w:rPr>
                <w:rFonts w:eastAsia="Cambria"/>
              </w:rPr>
              <w:t>18</w:t>
            </w:r>
          </w:p>
        </w:tc>
        <w:tc>
          <w:tcPr>
            <w:tcW w:w="992" w:type="dxa"/>
            <w:tcBorders>
              <w:top w:val="single" w:sz="4" w:space="0" w:color="000000"/>
              <w:left w:val="single" w:sz="4" w:space="0" w:color="000000"/>
              <w:bottom w:val="single" w:sz="4" w:space="0" w:color="000000"/>
              <w:right w:val="single" w:sz="4" w:space="0" w:color="000000"/>
            </w:tcBorders>
            <w:hideMark/>
          </w:tcPr>
          <w:p w14:paraId="757F2ECC" w14:textId="77777777" w:rsidR="00023936" w:rsidRPr="00B512C8" w:rsidRDefault="00023936">
            <w:pPr>
              <w:jc w:val="both"/>
              <w:rPr>
                <w:rFonts w:eastAsia="Cambria"/>
              </w:rPr>
            </w:pPr>
            <w:r w:rsidRPr="00B512C8">
              <w:rPr>
                <w:rFonts w:eastAsia="Cambria"/>
              </w:rPr>
              <w:t>08/12</w:t>
            </w:r>
          </w:p>
        </w:tc>
        <w:tc>
          <w:tcPr>
            <w:tcW w:w="7229" w:type="dxa"/>
            <w:tcBorders>
              <w:top w:val="single" w:sz="4" w:space="0" w:color="000000"/>
              <w:left w:val="single" w:sz="4" w:space="0" w:color="000000"/>
              <w:bottom w:val="single" w:sz="4" w:space="0" w:color="000000"/>
              <w:right w:val="single" w:sz="4" w:space="0" w:color="000000"/>
            </w:tcBorders>
            <w:hideMark/>
          </w:tcPr>
          <w:p w14:paraId="2B33338F" w14:textId="77777777" w:rsidR="00023936" w:rsidRPr="00B512C8" w:rsidRDefault="00023936">
            <w:pPr>
              <w:jc w:val="both"/>
              <w:rPr>
                <w:rFonts w:eastAsia="Cambria"/>
              </w:rPr>
            </w:pPr>
            <w:r w:rsidRPr="00B512C8">
              <w:rPr>
                <w:rFonts w:eastAsia="Cambria"/>
              </w:rPr>
              <w:t>Encerramento da fase de assinatura dos contratos dos projetos aprovados</w:t>
            </w:r>
          </w:p>
        </w:tc>
      </w:tr>
      <w:tr w:rsidR="00B512C8" w:rsidRPr="00B512C8" w14:paraId="31EBF0B9" w14:textId="77777777" w:rsidTr="00023936">
        <w:trPr>
          <w:cantSplit/>
          <w:tblHeader/>
        </w:trPr>
        <w:tc>
          <w:tcPr>
            <w:tcW w:w="993" w:type="dxa"/>
            <w:tcBorders>
              <w:top w:val="single" w:sz="4" w:space="0" w:color="000000"/>
              <w:left w:val="single" w:sz="4" w:space="0" w:color="000000"/>
              <w:bottom w:val="single" w:sz="4" w:space="0" w:color="000000"/>
              <w:right w:val="single" w:sz="4" w:space="0" w:color="000000"/>
            </w:tcBorders>
            <w:hideMark/>
          </w:tcPr>
          <w:p w14:paraId="4F008FB7" w14:textId="77777777" w:rsidR="00023936" w:rsidRPr="00B512C8" w:rsidRDefault="00023936">
            <w:pPr>
              <w:jc w:val="both"/>
              <w:rPr>
                <w:rFonts w:eastAsia="Cambria"/>
              </w:rPr>
            </w:pPr>
            <w:r w:rsidRPr="00B512C8">
              <w:rPr>
                <w:rFonts w:eastAsia="Cambria"/>
              </w:rPr>
              <w:t>19</w:t>
            </w:r>
          </w:p>
        </w:tc>
        <w:tc>
          <w:tcPr>
            <w:tcW w:w="992" w:type="dxa"/>
            <w:tcBorders>
              <w:top w:val="single" w:sz="4" w:space="0" w:color="000000"/>
              <w:left w:val="single" w:sz="4" w:space="0" w:color="000000"/>
              <w:bottom w:val="single" w:sz="4" w:space="0" w:color="000000"/>
              <w:right w:val="single" w:sz="4" w:space="0" w:color="000000"/>
            </w:tcBorders>
            <w:hideMark/>
          </w:tcPr>
          <w:p w14:paraId="639630C7" w14:textId="77777777" w:rsidR="00023936" w:rsidRPr="00B512C8" w:rsidRDefault="00023936">
            <w:pPr>
              <w:jc w:val="both"/>
              <w:rPr>
                <w:rFonts w:eastAsia="Cambria"/>
              </w:rPr>
            </w:pPr>
            <w:r w:rsidRPr="00B512C8">
              <w:rPr>
                <w:rFonts w:eastAsia="Cambria"/>
              </w:rPr>
              <w:t>13 - 19/12</w:t>
            </w:r>
          </w:p>
        </w:tc>
        <w:tc>
          <w:tcPr>
            <w:tcW w:w="7229" w:type="dxa"/>
            <w:tcBorders>
              <w:top w:val="single" w:sz="4" w:space="0" w:color="000000"/>
              <w:left w:val="single" w:sz="4" w:space="0" w:color="000000"/>
              <w:bottom w:val="single" w:sz="4" w:space="0" w:color="000000"/>
              <w:right w:val="single" w:sz="4" w:space="0" w:color="000000"/>
            </w:tcBorders>
            <w:hideMark/>
          </w:tcPr>
          <w:p w14:paraId="13DA1F35" w14:textId="77777777" w:rsidR="00023936" w:rsidRPr="00B512C8" w:rsidRDefault="00023936">
            <w:pPr>
              <w:jc w:val="both"/>
              <w:rPr>
                <w:rFonts w:eastAsia="Cambria"/>
              </w:rPr>
            </w:pPr>
            <w:r w:rsidRPr="00B512C8">
              <w:rPr>
                <w:rFonts w:eastAsia="Cambria"/>
              </w:rPr>
              <w:t>Pagamento dos projetos contratados</w:t>
            </w:r>
          </w:p>
        </w:tc>
      </w:tr>
    </w:tbl>
    <w:p w14:paraId="437EB316" w14:textId="77777777" w:rsidR="00023936" w:rsidRPr="00B512C8" w:rsidRDefault="00023936" w:rsidP="00023936">
      <w:pPr>
        <w:jc w:val="both"/>
        <w:rPr>
          <w:rFonts w:ascii="Cambria" w:eastAsia="Cambria" w:hAnsi="Cambria" w:cstheme="minorHAnsi"/>
          <w:i/>
        </w:rPr>
      </w:pPr>
    </w:p>
    <w:p w14:paraId="6EA93093" w14:textId="77777777" w:rsidR="00023936" w:rsidRPr="00B512C8" w:rsidRDefault="00023936" w:rsidP="00023936">
      <w:pPr>
        <w:jc w:val="both"/>
        <w:rPr>
          <w:rFonts w:ascii="Cambria" w:eastAsia="Cambria" w:hAnsi="Cambria" w:cstheme="minorHAnsi"/>
          <w:b/>
        </w:rPr>
      </w:pPr>
      <w:r w:rsidRPr="00B512C8">
        <w:rPr>
          <w:rFonts w:ascii="Cambria" w:eastAsia="Cambria" w:hAnsi="Cambria" w:cstheme="minorHAnsi"/>
          <w:b/>
          <w:i/>
        </w:rPr>
        <w:lastRenderedPageBreak/>
        <w:t>Capítulo IV – Dos valores dos projetos, logística da execução e a prestação de contas:</w:t>
      </w:r>
    </w:p>
    <w:p w14:paraId="6BB97295" w14:textId="77777777" w:rsidR="00023936" w:rsidRPr="00B512C8" w:rsidRDefault="00023936" w:rsidP="00023936">
      <w:pPr>
        <w:jc w:val="both"/>
        <w:rPr>
          <w:rFonts w:ascii="Cambria" w:eastAsia="Cambria" w:hAnsi="Cambria" w:cstheme="minorHAnsi"/>
        </w:rPr>
      </w:pPr>
    </w:p>
    <w:p w14:paraId="446DAFA5"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t xml:space="preserve">Art. 9º - Após a publicação dos classificados, assinatura dos contratos, emissão de nota fiscal e pagamento dos recursos, a Secretaria de Cultura e Turismo de Caaporã acompanhará o processo de execução das atividades previstas, cabendo ao vencedor do presente Edital apresentar relatório a cada 03(três) meses em relação ao desenvolvimento do seu projeto.  </w:t>
      </w:r>
    </w:p>
    <w:p w14:paraId="3EF82DF9" w14:textId="77777777" w:rsidR="00023936" w:rsidRPr="00B512C8" w:rsidRDefault="00023936" w:rsidP="00023936">
      <w:pPr>
        <w:jc w:val="both"/>
        <w:rPr>
          <w:rFonts w:ascii="Cambria" w:eastAsia="Cambria" w:hAnsi="Cambria" w:cstheme="minorHAnsi"/>
        </w:rPr>
      </w:pPr>
    </w:p>
    <w:p w14:paraId="52088BE9"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t>§1° Dos valores pagos a cada projeto na sua respectiva modalidade do audiovisual pelo presente Edital. Seguem abaixo os valores por modalidade:</w:t>
      </w:r>
    </w:p>
    <w:p w14:paraId="2CEC5D69" w14:textId="77777777" w:rsidR="00023936" w:rsidRPr="00B512C8" w:rsidRDefault="00023936" w:rsidP="00023936">
      <w:pPr>
        <w:jc w:val="both"/>
        <w:rPr>
          <w:rFonts w:ascii="Cambria" w:eastAsia="Cambria" w:hAnsi="Cambria" w:cstheme="minorHAnsi"/>
        </w:rPr>
      </w:pPr>
    </w:p>
    <w:tbl>
      <w:tblPr>
        <w:tblW w:w="8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7"/>
        <w:gridCol w:w="2168"/>
        <w:gridCol w:w="2167"/>
        <w:gridCol w:w="2168"/>
      </w:tblGrid>
      <w:tr w:rsidR="00B512C8" w:rsidRPr="00B512C8" w14:paraId="59D73367" w14:textId="77777777" w:rsidTr="00023936">
        <w:trPr>
          <w:cantSplit/>
          <w:tblHeader/>
          <w:jc w:val="center"/>
        </w:trPr>
        <w:tc>
          <w:tcPr>
            <w:tcW w:w="8670" w:type="dxa"/>
            <w:gridSpan w:val="4"/>
            <w:tcBorders>
              <w:top w:val="single" w:sz="4" w:space="0" w:color="000000"/>
              <w:left w:val="single" w:sz="4" w:space="0" w:color="000000"/>
              <w:bottom w:val="single" w:sz="4" w:space="0" w:color="000000"/>
              <w:right w:val="single" w:sz="4" w:space="0" w:color="000000"/>
            </w:tcBorders>
            <w:hideMark/>
          </w:tcPr>
          <w:p w14:paraId="02C850FA" w14:textId="77777777" w:rsidR="00023936" w:rsidRPr="00B512C8" w:rsidRDefault="00023936">
            <w:pPr>
              <w:jc w:val="center"/>
              <w:rPr>
                <w:rFonts w:ascii="Cambria" w:eastAsia="Cambria" w:hAnsi="Cambria" w:cstheme="minorHAnsi"/>
                <w:b/>
              </w:rPr>
            </w:pPr>
            <w:r w:rsidRPr="00B512C8">
              <w:rPr>
                <w:rFonts w:ascii="Cambria" w:eastAsia="Cambria" w:hAnsi="Cambria" w:cstheme="minorHAnsi"/>
                <w:b/>
              </w:rPr>
              <w:t>Tabela com os Valores e a Quantidade de Projetos Contemplados</w:t>
            </w:r>
          </w:p>
        </w:tc>
      </w:tr>
      <w:tr w:rsidR="00B512C8" w:rsidRPr="00B512C8" w14:paraId="1F41779C" w14:textId="77777777" w:rsidTr="00023936">
        <w:trPr>
          <w:cantSplit/>
          <w:tblHeader/>
          <w:jc w:val="center"/>
        </w:trPr>
        <w:tc>
          <w:tcPr>
            <w:tcW w:w="8670" w:type="dxa"/>
            <w:gridSpan w:val="4"/>
            <w:tcBorders>
              <w:top w:val="single" w:sz="4" w:space="0" w:color="000000"/>
              <w:left w:val="single" w:sz="4" w:space="0" w:color="000000"/>
              <w:bottom w:val="single" w:sz="4" w:space="0" w:color="000000"/>
              <w:right w:val="single" w:sz="4" w:space="0" w:color="000000"/>
            </w:tcBorders>
            <w:hideMark/>
          </w:tcPr>
          <w:p w14:paraId="2FDBD32F" w14:textId="77777777" w:rsidR="00023936" w:rsidRPr="00B512C8" w:rsidRDefault="00023936">
            <w:pPr>
              <w:jc w:val="center"/>
              <w:rPr>
                <w:rFonts w:ascii="Cambria" w:eastAsia="Cambria" w:hAnsi="Cambria" w:cstheme="minorHAnsi"/>
                <w:b/>
              </w:rPr>
            </w:pPr>
            <w:r w:rsidRPr="00B512C8">
              <w:rPr>
                <w:rFonts w:ascii="Cambria" w:eastAsia="Cambria" w:hAnsi="Cambria" w:cstheme="minorHAnsi"/>
                <w:b/>
              </w:rPr>
              <w:t>Modalidade</w:t>
            </w:r>
          </w:p>
        </w:tc>
      </w:tr>
      <w:tr w:rsidR="00B512C8" w:rsidRPr="00B512C8" w14:paraId="4E9860F0" w14:textId="77777777" w:rsidTr="00023936">
        <w:trPr>
          <w:cantSplit/>
          <w:tblHeader/>
          <w:jc w:val="center"/>
        </w:trPr>
        <w:tc>
          <w:tcPr>
            <w:tcW w:w="2167" w:type="dxa"/>
            <w:tcBorders>
              <w:top w:val="single" w:sz="4" w:space="0" w:color="000000"/>
              <w:left w:val="single" w:sz="4" w:space="0" w:color="000000"/>
              <w:bottom w:val="single" w:sz="4" w:space="0" w:color="000000"/>
              <w:right w:val="single" w:sz="4" w:space="0" w:color="000000"/>
            </w:tcBorders>
            <w:hideMark/>
          </w:tcPr>
          <w:p w14:paraId="2D9664BA" w14:textId="77777777" w:rsidR="00023936" w:rsidRPr="00B512C8" w:rsidRDefault="00023936">
            <w:pPr>
              <w:jc w:val="center"/>
              <w:rPr>
                <w:rFonts w:ascii="Cambria" w:eastAsia="Cambria" w:hAnsi="Cambria" w:cstheme="minorHAnsi"/>
              </w:rPr>
            </w:pPr>
            <w:r w:rsidRPr="00B512C8">
              <w:rPr>
                <w:rFonts w:ascii="Cambria" w:eastAsia="Cambria" w:hAnsi="Cambria" w:cstheme="minorHAnsi"/>
                <w:sz w:val="22"/>
                <w:szCs w:val="22"/>
              </w:rPr>
              <w:t>Tipo I</w:t>
            </w:r>
          </w:p>
        </w:tc>
        <w:tc>
          <w:tcPr>
            <w:tcW w:w="2168" w:type="dxa"/>
            <w:tcBorders>
              <w:top w:val="single" w:sz="4" w:space="0" w:color="000000"/>
              <w:left w:val="single" w:sz="4" w:space="0" w:color="000000"/>
              <w:bottom w:val="single" w:sz="4" w:space="0" w:color="000000"/>
              <w:right w:val="single" w:sz="4" w:space="0" w:color="000000"/>
            </w:tcBorders>
            <w:hideMark/>
          </w:tcPr>
          <w:p w14:paraId="7DA3113A" w14:textId="77777777" w:rsidR="00023936" w:rsidRPr="00B512C8" w:rsidRDefault="00023936">
            <w:pPr>
              <w:jc w:val="center"/>
              <w:rPr>
                <w:rFonts w:ascii="Cambria" w:eastAsia="Cambria" w:hAnsi="Cambria" w:cstheme="minorHAnsi"/>
              </w:rPr>
            </w:pPr>
            <w:r w:rsidRPr="00B512C8">
              <w:rPr>
                <w:rFonts w:ascii="Cambria" w:eastAsia="Cambria" w:hAnsi="Cambria" w:cstheme="minorHAnsi"/>
                <w:sz w:val="22"/>
                <w:szCs w:val="22"/>
              </w:rPr>
              <w:t>Tipo II</w:t>
            </w:r>
          </w:p>
        </w:tc>
        <w:tc>
          <w:tcPr>
            <w:tcW w:w="2167" w:type="dxa"/>
            <w:tcBorders>
              <w:top w:val="single" w:sz="4" w:space="0" w:color="000000"/>
              <w:left w:val="single" w:sz="4" w:space="0" w:color="000000"/>
              <w:bottom w:val="single" w:sz="4" w:space="0" w:color="000000"/>
              <w:right w:val="single" w:sz="4" w:space="0" w:color="000000"/>
            </w:tcBorders>
            <w:hideMark/>
          </w:tcPr>
          <w:p w14:paraId="73D8E038" w14:textId="77777777" w:rsidR="00023936" w:rsidRPr="00B512C8" w:rsidRDefault="00023936">
            <w:pPr>
              <w:jc w:val="center"/>
              <w:rPr>
                <w:rFonts w:ascii="Cambria" w:eastAsia="Cambria" w:hAnsi="Cambria" w:cstheme="minorHAnsi"/>
              </w:rPr>
            </w:pPr>
            <w:r w:rsidRPr="00B512C8">
              <w:rPr>
                <w:rFonts w:ascii="Cambria" w:eastAsia="Cambria" w:hAnsi="Cambria" w:cstheme="minorHAnsi"/>
                <w:sz w:val="22"/>
                <w:szCs w:val="22"/>
              </w:rPr>
              <w:t>Tipo III</w:t>
            </w:r>
          </w:p>
        </w:tc>
        <w:tc>
          <w:tcPr>
            <w:tcW w:w="2168" w:type="dxa"/>
            <w:tcBorders>
              <w:top w:val="single" w:sz="4" w:space="0" w:color="000000"/>
              <w:left w:val="single" w:sz="4" w:space="0" w:color="000000"/>
              <w:bottom w:val="single" w:sz="4" w:space="0" w:color="000000"/>
              <w:right w:val="single" w:sz="4" w:space="0" w:color="000000"/>
            </w:tcBorders>
            <w:hideMark/>
          </w:tcPr>
          <w:p w14:paraId="621EB1D0" w14:textId="77777777" w:rsidR="00023936" w:rsidRPr="00B512C8" w:rsidRDefault="00023936">
            <w:pPr>
              <w:jc w:val="center"/>
              <w:rPr>
                <w:rFonts w:ascii="Cambria" w:eastAsia="Cambria" w:hAnsi="Cambria" w:cstheme="minorHAnsi"/>
              </w:rPr>
            </w:pPr>
            <w:r w:rsidRPr="00B512C8">
              <w:rPr>
                <w:rFonts w:ascii="Cambria" w:eastAsia="Cambria" w:hAnsi="Cambria" w:cstheme="minorHAnsi"/>
              </w:rPr>
              <w:t>Tipo IV</w:t>
            </w:r>
          </w:p>
        </w:tc>
      </w:tr>
      <w:tr w:rsidR="00B512C8" w:rsidRPr="00B512C8" w14:paraId="0F788989" w14:textId="77777777" w:rsidTr="00023936">
        <w:trPr>
          <w:cantSplit/>
          <w:tblHeader/>
          <w:jc w:val="center"/>
        </w:trPr>
        <w:tc>
          <w:tcPr>
            <w:tcW w:w="8670" w:type="dxa"/>
            <w:gridSpan w:val="4"/>
            <w:tcBorders>
              <w:top w:val="single" w:sz="4" w:space="0" w:color="000000"/>
              <w:left w:val="single" w:sz="4" w:space="0" w:color="000000"/>
              <w:bottom w:val="single" w:sz="4" w:space="0" w:color="000000"/>
              <w:right w:val="single" w:sz="4" w:space="0" w:color="000000"/>
            </w:tcBorders>
            <w:hideMark/>
          </w:tcPr>
          <w:p w14:paraId="46CBB200" w14:textId="77777777" w:rsidR="00023936" w:rsidRPr="00B512C8" w:rsidRDefault="00023936">
            <w:pPr>
              <w:jc w:val="center"/>
              <w:rPr>
                <w:rFonts w:ascii="Cambria" w:eastAsia="Cambria" w:hAnsi="Cambria" w:cstheme="minorHAnsi"/>
              </w:rPr>
            </w:pPr>
            <w:r w:rsidRPr="00B512C8">
              <w:rPr>
                <w:rFonts w:ascii="Cambria" w:eastAsia="Cambria" w:hAnsi="Cambria" w:cstheme="minorHAnsi"/>
                <w:b/>
                <w:sz w:val="22"/>
                <w:szCs w:val="22"/>
              </w:rPr>
              <w:t>Valores R$</w:t>
            </w:r>
          </w:p>
        </w:tc>
      </w:tr>
      <w:tr w:rsidR="00B512C8" w:rsidRPr="00B512C8" w14:paraId="623DC3EF" w14:textId="77777777" w:rsidTr="00023936">
        <w:trPr>
          <w:cantSplit/>
          <w:tblHeader/>
          <w:jc w:val="center"/>
        </w:trPr>
        <w:tc>
          <w:tcPr>
            <w:tcW w:w="2167" w:type="dxa"/>
            <w:tcBorders>
              <w:top w:val="single" w:sz="4" w:space="0" w:color="000000"/>
              <w:left w:val="single" w:sz="4" w:space="0" w:color="000000"/>
              <w:bottom w:val="single" w:sz="4" w:space="0" w:color="000000"/>
              <w:right w:val="single" w:sz="4" w:space="0" w:color="000000"/>
            </w:tcBorders>
            <w:hideMark/>
          </w:tcPr>
          <w:p w14:paraId="1E4116F3" w14:textId="77777777" w:rsidR="00023936" w:rsidRPr="00B512C8" w:rsidRDefault="00023936">
            <w:pPr>
              <w:jc w:val="center"/>
              <w:rPr>
                <w:rFonts w:ascii="Cambria" w:eastAsia="Cambria" w:hAnsi="Cambria" w:cstheme="minorHAnsi"/>
              </w:rPr>
            </w:pPr>
            <w:r w:rsidRPr="00B512C8">
              <w:rPr>
                <w:rFonts w:ascii="Cambria" w:eastAsia="Cambria" w:hAnsi="Cambria" w:cstheme="minorHAnsi"/>
              </w:rPr>
              <w:t>600,00</w:t>
            </w:r>
          </w:p>
        </w:tc>
        <w:tc>
          <w:tcPr>
            <w:tcW w:w="2168" w:type="dxa"/>
            <w:tcBorders>
              <w:top w:val="single" w:sz="4" w:space="0" w:color="000000"/>
              <w:left w:val="single" w:sz="4" w:space="0" w:color="000000"/>
              <w:bottom w:val="single" w:sz="4" w:space="0" w:color="000000"/>
              <w:right w:val="single" w:sz="4" w:space="0" w:color="000000"/>
            </w:tcBorders>
            <w:hideMark/>
          </w:tcPr>
          <w:p w14:paraId="421A3B5F" w14:textId="77777777" w:rsidR="00023936" w:rsidRPr="00B512C8" w:rsidRDefault="00023936">
            <w:pPr>
              <w:jc w:val="center"/>
              <w:rPr>
                <w:rFonts w:ascii="Cambria" w:eastAsia="Cambria" w:hAnsi="Cambria" w:cstheme="minorHAnsi"/>
              </w:rPr>
            </w:pPr>
            <w:r w:rsidRPr="00B512C8">
              <w:rPr>
                <w:rFonts w:ascii="Cambria" w:eastAsia="Cambria" w:hAnsi="Cambria" w:cstheme="minorHAnsi"/>
              </w:rPr>
              <w:t>1.000,00</w:t>
            </w:r>
          </w:p>
        </w:tc>
        <w:tc>
          <w:tcPr>
            <w:tcW w:w="2167" w:type="dxa"/>
            <w:tcBorders>
              <w:top w:val="single" w:sz="4" w:space="0" w:color="000000"/>
              <w:left w:val="single" w:sz="4" w:space="0" w:color="000000"/>
              <w:bottom w:val="single" w:sz="4" w:space="0" w:color="000000"/>
              <w:right w:val="single" w:sz="4" w:space="0" w:color="000000"/>
            </w:tcBorders>
            <w:hideMark/>
          </w:tcPr>
          <w:p w14:paraId="03649637" w14:textId="77777777" w:rsidR="00023936" w:rsidRPr="00B512C8" w:rsidRDefault="00023936">
            <w:pPr>
              <w:jc w:val="center"/>
              <w:rPr>
                <w:rFonts w:ascii="Cambria" w:eastAsia="Cambria" w:hAnsi="Cambria" w:cstheme="minorHAnsi"/>
              </w:rPr>
            </w:pPr>
            <w:r w:rsidRPr="00B512C8">
              <w:rPr>
                <w:rFonts w:ascii="Cambria" w:eastAsia="Cambria" w:hAnsi="Cambria" w:cstheme="minorHAnsi"/>
              </w:rPr>
              <w:t>1.800,00</w:t>
            </w:r>
          </w:p>
        </w:tc>
        <w:tc>
          <w:tcPr>
            <w:tcW w:w="2168" w:type="dxa"/>
            <w:tcBorders>
              <w:top w:val="single" w:sz="4" w:space="0" w:color="000000"/>
              <w:left w:val="single" w:sz="4" w:space="0" w:color="000000"/>
              <w:bottom w:val="single" w:sz="4" w:space="0" w:color="000000"/>
              <w:right w:val="single" w:sz="4" w:space="0" w:color="000000"/>
            </w:tcBorders>
            <w:hideMark/>
          </w:tcPr>
          <w:p w14:paraId="44E36245" w14:textId="77777777" w:rsidR="00023936" w:rsidRPr="00B512C8" w:rsidRDefault="00023936">
            <w:pPr>
              <w:jc w:val="center"/>
              <w:rPr>
                <w:rFonts w:ascii="Cambria" w:eastAsia="Cambria" w:hAnsi="Cambria" w:cstheme="minorHAnsi"/>
              </w:rPr>
            </w:pPr>
            <w:r w:rsidRPr="00B512C8">
              <w:rPr>
                <w:rFonts w:ascii="Cambria" w:eastAsia="Cambria" w:hAnsi="Cambria" w:cstheme="minorHAnsi"/>
              </w:rPr>
              <w:t>3.458,14</w:t>
            </w:r>
          </w:p>
        </w:tc>
      </w:tr>
      <w:tr w:rsidR="00B512C8" w:rsidRPr="00B512C8" w14:paraId="72A9AD32" w14:textId="77777777" w:rsidTr="00023936">
        <w:trPr>
          <w:cantSplit/>
          <w:tblHeader/>
          <w:jc w:val="center"/>
        </w:trPr>
        <w:tc>
          <w:tcPr>
            <w:tcW w:w="8670" w:type="dxa"/>
            <w:gridSpan w:val="4"/>
            <w:tcBorders>
              <w:top w:val="single" w:sz="4" w:space="0" w:color="000000"/>
              <w:left w:val="single" w:sz="4" w:space="0" w:color="000000"/>
              <w:bottom w:val="single" w:sz="4" w:space="0" w:color="000000"/>
              <w:right w:val="single" w:sz="4" w:space="0" w:color="000000"/>
            </w:tcBorders>
            <w:hideMark/>
          </w:tcPr>
          <w:p w14:paraId="7692A3FA" w14:textId="77777777" w:rsidR="00023936" w:rsidRPr="00B512C8" w:rsidRDefault="00023936">
            <w:pPr>
              <w:jc w:val="center"/>
              <w:rPr>
                <w:rFonts w:ascii="Cambria" w:eastAsia="Cambria" w:hAnsi="Cambria" w:cstheme="minorHAnsi"/>
              </w:rPr>
            </w:pPr>
            <w:r w:rsidRPr="00B512C8">
              <w:rPr>
                <w:rFonts w:ascii="Cambria" w:eastAsia="Cambria" w:hAnsi="Cambria" w:cstheme="minorHAnsi"/>
                <w:b/>
                <w:sz w:val="22"/>
                <w:szCs w:val="22"/>
              </w:rPr>
              <w:t>Quantidade</w:t>
            </w:r>
          </w:p>
        </w:tc>
      </w:tr>
      <w:tr w:rsidR="00B512C8" w:rsidRPr="00B512C8" w14:paraId="438052AF" w14:textId="77777777" w:rsidTr="00023936">
        <w:trPr>
          <w:cantSplit/>
          <w:tblHeader/>
          <w:jc w:val="center"/>
        </w:trPr>
        <w:tc>
          <w:tcPr>
            <w:tcW w:w="2167" w:type="dxa"/>
            <w:tcBorders>
              <w:top w:val="single" w:sz="4" w:space="0" w:color="000000"/>
              <w:left w:val="single" w:sz="4" w:space="0" w:color="000000"/>
              <w:bottom w:val="single" w:sz="4" w:space="0" w:color="000000"/>
              <w:right w:val="single" w:sz="4" w:space="0" w:color="000000"/>
            </w:tcBorders>
            <w:hideMark/>
          </w:tcPr>
          <w:p w14:paraId="72664F45" w14:textId="77777777" w:rsidR="00023936" w:rsidRPr="00B512C8" w:rsidRDefault="00023936">
            <w:pPr>
              <w:jc w:val="center"/>
              <w:rPr>
                <w:rFonts w:ascii="Cambria" w:eastAsia="Cambria" w:hAnsi="Cambria" w:cstheme="minorHAnsi"/>
              </w:rPr>
            </w:pPr>
            <w:r w:rsidRPr="00B512C8">
              <w:rPr>
                <w:rFonts w:ascii="Cambria" w:eastAsia="Cambria" w:hAnsi="Cambria" w:cstheme="minorHAnsi"/>
                <w:sz w:val="22"/>
                <w:szCs w:val="22"/>
              </w:rPr>
              <w:t>20</w:t>
            </w:r>
          </w:p>
        </w:tc>
        <w:tc>
          <w:tcPr>
            <w:tcW w:w="2168" w:type="dxa"/>
            <w:tcBorders>
              <w:top w:val="single" w:sz="4" w:space="0" w:color="000000"/>
              <w:left w:val="single" w:sz="4" w:space="0" w:color="000000"/>
              <w:bottom w:val="single" w:sz="4" w:space="0" w:color="000000"/>
              <w:right w:val="single" w:sz="4" w:space="0" w:color="000000"/>
            </w:tcBorders>
            <w:hideMark/>
          </w:tcPr>
          <w:p w14:paraId="59FC10DC" w14:textId="77777777" w:rsidR="00023936" w:rsidRPr="00B512C8" w:rsidRDefault="00023936">
            <w:pPr>
              <w:jc w:val="center"/>
              <w:rPr>
                <w:rFonts w:ascii="Cambria" w:eastAsia="Cambria" w:hAnsi="Cambria" w:cstheme="minorHAnsi"/>
              </w:rPr>
            </w:pPr>
            <w:r w:rsidRPr="00B512C8">
              <w:rPr>
                <w:rFonts w:ascii="Cambria" w:eastAsia="Cambria" w:hAnsi="Cambria" w:cstheme="minorHAnsi"/>
                <w:sz w:val="22"/>
                <w:szCs w:val="22"/>
              </w:rPr>
              <w:t>15</w:t>
            </w:r>
          </w:p>
        </w:tc>
        <w:tc>
          <w:tcPr>
            <w:tcW w:w="2167" w:type="dxa"/>
            <w:tcBorders>
              <w:top w:val="single" w:sz="4" w:space="0" w:color="000000"/>
              <w:left w:val="single" w:sz="4" w:space="0" w:color="000000"/>
              <w:bottom w:val="single" w:sz="4" w:space="0" w:color="000000"/>
              <w:right w:val="single" w:sz="4" w:space="0" w:color="000000"/>
            </w:tcBorders>
            <w:hideMark/>
          </w:tcPr>
          <w:p w14:paraId="361FBF6F" w14:textId="77777777" w:rsidR="00023936" w:rsidRPr="00B512C8" w:rsidRDefault="00023936">
            <w:pPr>
              <w:jc w:val="center"/>
              <w:rPr>
                <w:rFonts w:ascii="Cambria" w:eastAsia="Cambria" w:hAnsi="Cambria" w:cstheme="minorHAnsi"/>
              </w:rPr>
            </w:pPr>
            <w:r w:rsidRPr="00B512C8">
              <w:rPr>
                <w:rFonts w:ascii="Cambria" w:eastAsia="Cambria" w:hAnsi="Cambria" w:cstheme="minorHAnsi"/>
              </w:rPr>
              <w:t>10</w:t>
            </w:r>
          </w:p>
        </w:tc>
        <w:tc>
          <w:tcPr>
            <w:tcW w:w="2168" w:type="dxa"/>
            <w:tcBorders>
              <w:top w:val="single" w:sz="4" w:space="0" w:color="000000"/>
              <w:left w:val="single" w:sz="4" w:space="0" w:color="000000"/>
              <w:bottom w:val="single" w:sz="4" w:space="0" w:color="000000"/>
              <w:right w:val="single" w:sz="4" w:space="0" w:color="000000"/>
            </w:tcBorders>
            <w:hideMark/>
          </w:tcPr>
          <w:p w14:paraId="7AFFD44C" w14:textId="77777777" w:rsidR="00023936" w:rsidRPr="00B512C8" w:rsidRDefault="00023936">
            <w:pPr>
              <w:jc w:val="center"/>
              <w:rPr>
                <w:rFonts w:ascii="Cambria" w:eastAsia="Cambria" w:hAnsi="Cambria" w:cstheme="minorHAnsi"/>
              </w:rPr>
            </w:pPr>
            <w:r w:rsidRPr="00B512C8">
              <w:rPr>
                <w:rFonts w:ascii="Cambria" w:eastAsia="Cambria" w:hAnsi="Cambria" w:cstheme="minorHAnsi"/>
              </w:rPr>
              <w:t>05</w:t>
            </w:r>
          </w:p>
        </w:tc>
      </w:tr>
      <w:tr w:rsidR="00B512C8" w:rsidRPr="00B512C8" w14:paraId="4CD3F452" w14:textId="77777777" w:rsidTr="00023936">
        <w:trPr>
          <w:cantSplit/>
          <w:tblHeader/>
          <w:jc w:val="center"/>
        </w:trPr>
        <w:tc>
          <w:tcPr>
            <w:tcW w:w="2167" w:type="dxa"/>
            <w:tcBorders>
              <w:top w:val="single" w:sz="4" w:space="0" w:color="000000"/>
              <w:left w:val="single" w:sz="4" w:space="0" w:color="000000"/>
              <w:bottom w:val="single" w:sz="4" w:space="0" w:color="000000"/>
              <w:right w:val="single" w:sz="4" w:space="0" w:color="000000"/>
            </w:tcBorders>
            <w:hideMark/>
          </w:tcPr>
          <w:p w14:paraId="2CF0CCC8" w14:textId="77777777" w:rsidR="00023936" w:rsidRPr="00B512C8" w:rsidRDefault="00023936">
            <w:pPr>
              <w:jc w:val="center"/>
              <w:rPr>
                <w:rFonts w:ascii="Cambria" w:eastAsia="Cambria" w:hAnsi="Cambria" w:cstheme="minorHAnsi"/>
              </w:rPr>
            </w:pPr>
            <w:r w:rsidRPr="00B512C8">
              <w:rPr>
                <w:rFonts w:ascii="Cambria" w:eastAsia="Cambria" w:hAnsi="Cambria" w:cstheme="minorHAnsi"/>
                <w:sz w:val="22"/>
                <w:szCs w:val="22"/>
              </w:rPr>
              <w:t>12.000,00</w:t>
            </w:r>
          </w:p>
        </w:tc>
        <w:tc>
          <w:tcPr>
            <w:tcW w:w="2168" w:type="dxa"/>
            <w:tcBorders>
              <w:top w:val="single" w:sz="4" w:space="0" w:color="000000"/>
              <w:left w:val="single" w:sz="4" w:space="0" w:color="000000"/>
              <w:bottom w:val="single" w:sz="4" w:space="0" w:color="000000"/>
              <w:right w:val="single" w:sz="4" w:space="0" w:color="000000"/>
            </w:tcBorders>
            <w:hideMark/>
          </w:tcPr>
          <w:p w14:paraId="2CECD9E4" w14:textId="77777777" w:rsidR="00023936" w:rsidRPr="00B512C8" w:rsidRDefault="00023936">
            <w:pPr>
              <w:jc w:val="center"/>
              <w:rPr>
                <w:rFonts w:ascii="Cambria" w:eastAsia="Cambria" w:hAnsi="Cambria" w:cstheme="minorHAnsi"/>
              </w:rPr>
            </w:pPr>
            <w:r w:rsidRPr="00B512C8">
              <w:rPr>
                <w:rFonts w:ascii="Cambria" w:eastAsia="Cambria" w:hAnsi="Cambria" w:cstheme="minorHAnsi"/>
                <w:sz w:val="22"/>
                <w:szCs w:val="22"/>
              </w:rPr>
              <w:t>15.000,00</w:t>
            </w:r>
          </w:p>
        </w:tc>
        <w:tc>
          <w:tcPr>
            <w:tcW w:w="2167" w:type="dxa"/>
            <w:tcBorders>
              <w:top w:val="single" w:sz="4" w:space="0" w:color="000000"/>
              <w:left w:val="single" w:sz="4" w:space="0" w:color="000000"/>
              <w:bottom w:val="single" w:sz="4" w:space="0" w:color="000000"/>
              <w:right w:val="single" w:sz="4" w:space="0" w:color="000000"/>
            </w:tcBorders>
            <w:hideMark/>
          </w:tcPr>
          <w:p w14:paraId="156FD360" w14:textId="77777777" w:rsidR="00023936" w:rsidRPr="00B512C8" w:rsidRDefault="00023936">
            <w:pPr>
              <w:jc w:val="center"/>
              <w:rPr>
                <w:rFonts w:ascii="Cambria" w:eastAsia="Cambria" w:hAnsi="Cambria" w:cstheme="minorHAnsi"/>
              </w:rPr>
            </w:pPr>
            <w:r w:rsidRPr="00B512C8">
              <w:rPr>
                <w:rFonts w:ascii="Cambria" w:eastAsia="Cambria" w:hAnsi="Cambria" w:cstheme="minorHAnsi"/>
                <w:sz w:val="22"/>
                <w:szCs w:val="22"/>
              </w:rPr>
              <w:t>18.000,00</w:t>
            </w:r>
          </w:p>
        </w:tc>
        <w:tc>
          <w:tcPr>
            <w:tcW w:w="2168" w:type="dxa"/>
            <w:tcBorders>
              <w:top w:val="single" w:sz="4" w:space="0" w:color="000000"/>
              <w:left w:val="single" w:sz="4" w:space="0" w:color="000000"/>
              <w:bottom w:val="single" w:sz="4" w:space="0" w:color="000000"/>
              <w:right w:val="single" w:sz="4" w:space="0" w:color="000000"/>
            </w:tcBorders>
            <w:hideMark/>
          </w:tcPr>
          <w:p w14:paraId="7E0CD1A7" w14:textId="77777777" w:rsidR="00023936" w:rsidRPr="00B512C8" w:rsidRDefault="00023936">
            <w:pPr>
              <w:jc w:val="center"/>
              <w:rPr>
                <w:rFonts w:ascii="Cambria" w:eastAsia="Cambria" w:hAnsi="Cambria" w:cstheme="minorHAnsi"/>
              </w:rPr>
            </w:pPr>
            <w:r w:rsidRPr="00B512C8">
              <w:rPr>
                <w:rFonts w:ascii="Cambria" w:eastAsia="Cambria" w:hAnsi="Cambria" w:cstheme="minorHAnsi"/>
              </w:rPr>
              <w:t>3.458,14</w:t>
            </w:r>
          </w:p>
        </w:tc>
      </w:tr>
      <w:tr w:rsidR="00B512C8" w:rsidRPr="00B512C8" w14:paraId="0755052F" w14:textId="77777777" w:rsidTr="00023936">
        <w:trPr>
          <w:cantSplit/>
          <w:tblHeader/>
          <w:jc w:val="center"/>
        </w:trPr>
        <w:tc>
          <w:tcPr>
            <w:tcW w:w="8670" w:type="dxa"/>
            <w:gridSpan w:val="4"/>
            <w:tcBorders>
              <w:top w:val="single" w:sz="4" w:space="0" w:color="000000"/>
              <w:left w:val="single" w:sz="4" w:space="0" w:color="000000"/>
              <w:bottom w:val="single" w:sz="4" w:space="0" w:color="000000"/>
              <w:right w:val="single" w:sz="4" w:space="0" w:color="000000"/>
            </w:tcBorders>
            <w:hideMark/>
          </w:tcPr>
          <w:p w14:paraId="7A50C2FB" w14:textId="77777777" w:rsidR="00023936" w:rsidRPr="00B512C8" w:rsidRDefault="00023936">
            <w:pPr>
              <w:jc w:val="center"/>
              <w:rPr>
                <w:rFonts w:ascii="Cambria" w:eastAsia="Cambria" w:hAnsi="Cambria" w:cstheme="minorHAnsi"/>
              </w:rPr>
            </w:pPr>
            <w:r w:rsidRPr="00B512C8">
              <w:rPr>
                <w:rFonts w:ascii="Cambria" w:eastAsia="Cambria" w:hAnsi="Cambria" w:cstheme="minorHAnsi"/>
                <w:b/>
                <w:sz w:val="22"/>
                <w:szCs w:val="22"/>
              </w:rPr>
              <w:t>Valor Total R$</w:t>
            </w:r>
          </w:p>
        </w:tc>
      </w:tr>
      <w:tr w:rsidR="00B512C8" w:rsidRPr="00B512C8" w14:paraId="1EEE7D2D" w14:textId="77777777" w:rsidTr="00023936">
        <w:trPr>
          <w:cantSplit/>
          <w:tblHeader/>
          <w:jc w:val="center"/>
        </w:trPr>
        <w:tc>
          <w:tcPr>
            <w:tcW w:w="8670" w:type="dxa"/>
            <w:gridSpan w:val="4"/>
            <w:tcBorders>
              <w:top w:val="single" w:sz="4" w:space="0" w:color="000000"/>
              <w:left w:val="single" w:sz="4" w:space="0" w:color="000000"/>
              <w:bottom w:val="single" w:sz="4" w:space="0" w:color="000000"/>
              <w:right w:val="single" w:sz="4" w:space="0" w:color="000000"/>
            </w:tcBorders>
            <w:hideMark/>
          </w:tcPr>
          <w:p w14:paraId="63B48210" w14:textId="77777777" w:rsidR="00023936" w:rsidRPr="00B512C8" w:rsidRDefault="00023936">
            <w:pPr>
              <w:jc w:val="center"/>
              <w:rPr>
                <w:rFonts w:ascii="Cambria" w:eastAsia="Cambria" w:hAnsi="Cambria" w:cstheme="minorHAnsi"/>
              </w:rPr>
            </w:pPr>
            <w:r w:rsidRPr="00B512C8">
              <w:rPr>
                <w:rFonts w:ascii="Cambria" w:eastAsia="Cambria" w:hAnsi="Cambria" w:cstheme="minorHAnsi"/>
                <w:sz w:val="22"/>
                <w:szCs w:val="22"/>
              </w:rPr>
              <w:t>62.290,70</w:t>
            </w:r>
          </w:p>
        </w:tc>
      </w:tr>
    </w:tbl>
    <w:p w14:paraId="3E44E743" w14:textId="77777777" w:rsidR="00023936" w:rsidRPr="00B512C8" w:rsidRDefault="00023936" w:rsidP="00023936">
      <w:pPr>
        <w:jc w:val="both"/>
        <w:rPr>
          <w:rFonts w:ascii="Cambria" w:eastAsia="Cambria" w:hAnsi="Cambria" w:cstheme="minorHAnsi"/>
        </w:rPr>
      </w:pPr>
    </w:p>
    <w:p w14:paraId="7468CCDA"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t>Art. 10 - Caso a Secretaria de Cultura e Turismo do Município de Caaporã – PB venha a entender que o trabalho desenvolvido pelos inscritos/classificados nas modalidades previstas no Capítulo I, Art. 2º não atendem a critérios de quantidade e/ou qualidade poderá ser punido com multa equivalente ao valor recebido, conforme previstos no presente Edital, respeitando-se o direito à defesa e ao contraditório.</w:t>
      </w:r>
    </w:p>
    <w:p w14:paraId="7387CD64" w14:textId="77777777" w:rsidR="00023936" w:rsidRPr="00B512C8" w:rsidRDefault="00023936" w:rsidP="00023936">
      <w:pPr>
        <w:jc w:val="both"/>
        <w:rPr>
          <w:rFonts w:ascii="Cambria" w:eastAsia="Cambria" w:hAnsi="Cambria" w:cstheme="minorHAnsi"/>
        </w:rPr>
      </w:pPr>
    </w:p>
    <w:p w14:paraId="3BDF5B75"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t>Art. 11 - A prestação de contas dos projetos apresentados no presente Edital terá como foco no objeto/</w:t>
      </w:r>
      <w:proofErr w:type="gramStart"/>
      <w:r w:rsidRPr="00B512C8">
        <w:rPr>
          <w:rFonts w:ascii="Cambria" w:eastAsia="Cambria" w:hAnsi="Cambria" w:cstheme="minorHAnsi"/>
        </w:rPr>
        <w:t>produto final</w:t>
      </w:r>
      <w:proofErr w:type="gramEnd"/>
      <w:r w:rsidRPr="00B512C8">
        <w:rPr>
          <w:rFonts w:ascii="Cambria" w:eastAsia="Cambria" w:hAnsi="Cambria" w:cstheme="minorHAnsi"/>
        </w:rPr>
        <w:t xml:space="preserve"> a ser apresentado, não sendo necessário no ato da prestação de contas, o envio das despesas operacionais, bastando que sejam realizadas as atividades previstas no ato de inscrição nos Editais e no contrato assinado com a Prefeitura do Município de Caaporã – PB.   </w:t>
      </w:r>
    </w:p>
    <w:p w14:paraId="02C4612A" w14:textId="77777777" w:rsidR="00023936" w:rsidRPr="00B512C8" w:rsidRDefault="00023936" w:rsidP="00023936">
      <w:pPr>
        <w:jc w:val="both"/>
        <w:rPr>
          <w:rFonts w:ascii="Cambria" w:eastAsia="Cambria" w:hAnsi="Cambria" w:cstheme="minorHAnsi"/>
        </w:rPr>
      </w:pPr>
    </w:p>
    <w:p w14:paraId="42D02A93"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t xml:space="preserve">§1º - Todos os inscritos/contemplados assinarão contrato com a Prefeitura Municipal de Caaporã – PB, contendo a caracterização dos dados do proponente classificado, descrição do objeto a ser realizado (contrapartida social), prazo máximo de execução e outras informações complementares.  </w:t>
      </w:r>
    </w:p>
    <w:p w14:paraId="46FE2A96" w14:textId="77777777" w:rsidR="00023936" w:rsidRPr="00B512C8" w:rsidRDefault="00023936" w:rsidP="00023936">
      <w:pPr>
        <w:jc w:val="both"/>
        <w:rPr>
          <w:rFonts w:ascii="Cambria" w:eastAsia="Cambria" w:hAnsi="Cambria" w:cstheme="minorHAnsi"/>
        </w:rPr>
      </w:pPr>
    </w:p>
    <w:p w14:paraId="1FB49D87"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t>§2° - O prazo máximo para conclusão dos projetos nas modalidades Bronze, Ouro e Prata será de 12(doze) meses.</w:t>
      </w:r>
    </w:p>
    <w:p w14:paraId="6F0C0022" w14:textId="77777777" w:rsidR="00023936" w:rsidRPr="00B512C8" w:rsidRDefault="00023936" w:rsidP="00023936">
      <w:pPr>
        <w:jc w:val="both"/>
        <w:rPr>
          <w:rFonts w:ascii="Cambria" w:eastAsia="Cambria" w:hAnsi="Cambria" w:cstheme="minorHAnsi"/>
        </w:rPr>
      </w:pPr>
    </w:p>
    <w:p w14:paraId="3A6E0C1E"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lastRenderedPageBreak/>
        <w:t xml:space="preserve">Art. 12 - Em relação à cobrança de impostos, será aplicada a legislação pertinente à categoria a qual o projeto do proponente vem a se enquadrar, quer seja pessoa física ou jurídica. </w:t>
      </w:r>
    </w:p>
    <w:p w14:paraId="2AD3A6CD" w14:textId="77777777" w:rsidR="00023936" w:rsidRPr="00B512C8" w:rsidRDefault="00023936" w:rsidP="00023936">
      <w:pPr>
        <w:jc w:val="both"/>
        <w:rPr>
          <w:rFonts w:ascii="Cambria" w:eastAsia="Cambria" w:hAnsi="Cambria" w:cstheme="minorHAnsi"/>
          <w:i/>
        </w:rPr>
      </w:pPr>
    </w:p>
    <w:p w14:paraId="14B2E064" w14:textId="77777777" w:rsidR="00023936" w:rsidRPr="00B512C8" w:rsidRDefault="00023936" w:rsidP="00023936">
      <w:pPr>
        <w:jc w:val="both"/>
        <w:rPr>
          <w:rFonts w:ascii="Cambria" w:eastAsia="Cambria" w:hAnsi="Cambria" w:cstheme="minorHAnsi"/>
          <w:b/>
        </w:rPr>
      </w:pPr>
      <w:r w:rsidRPr="00B512C8">
        <w:rPr>
          <w:rFonts w:ascii="Cambria" w:eastAsia="Cambria" w:hAnsi="Cambria" w:cstheme="minorHAnsi"/>
          <w:b/>
          <w:i/>
        </w:rPr>
        <w:t>Capítulo V - Das Disposições Finais:</w:t>
      </w:r>
    </w:p>
    <w:p w14:paraId="2D570E9B" w14:textId="77777777" w:rsidR="00023936" w:rsidRPr="00B512C8" w:rsidRDefault="00023936" w:rsidP="00023936">
      <w:pPr>
        <w:jc w:val="both"/>
        <w:rPr>
          <w:rFonts w:ascii="Cambria" w:eastAsia="Cambria" w:hAnsi="Cambria" w:cstheme="minorHAnsi"/>
        </w:rPr>
      </w:pPr>
    </w:p>
    <w:p w14:paraId="7FD82593"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t xml:space="preserve">Art. 13 - A inscrição implicará na plena concordância com os termos deste edital.   Todos inscritos que forem classificados assinarão Contrato, Termo de Responsabilidade fornecido pela Prefeitura de Caaporã – PB.   A negativa da assinatura destes documentos implicará na automática desclassificação da inscrição do proponente. </w:t>
      </w:r>
    </w:p>
    <w:p w14:paraId="22266D5E" w14:textId="77777777" w:rsidR="00023936" w:rsidRPr="00B512C8" w:rsidRDefault="00023936" w:rsidP="00023936">
      <w:pPr>
        <w:jc w:val="both"/>
        <w:rPr>
          <w:rFonts w:ascii="Cambria" w:eastAsia="Cambria" w:hAnsi="Cambria" w:cstheme="minorHAnsi"/>
        </w:rPr>
      </w:pPr>
    </w:p>
    <w:p w14:paraId="373E7775"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t>Art. 14 - Os inscritos no presente Edital declaram expressamente que o projeto ora apresentado, não será repetido com o mesmo conteúdo em outro Edital junto a qualquer outro ente da Federação quando se tratar da execução dos recursos da Lei Paulo Gustavo, sendo sabedores das implicações decorrentes da participação do presente Edital, assumindo total responsabilidade e as consequências por qualquer tipo de ilegalidade ou inverdade das informações ora apresentadas, desta feita à administração pública do Município de Caaporã – PB se declara isenta de todo e qualquer comportamento que venha a acontecer à margem da legislação vigente.</w:t>
      </w:r>
    </w:p>
    <w:p w14:paraId="727981D7" w14:textId="77777777" w:rsidR="00023936" w:rsidRPr="00B512C8" w:rsidRDefault="00023936" w:rsidP="00023936">
      <w:pPr>
        <w:jc w:val="both"/>
        <w:rPr>
          <w:rFonts w:ascii="Cambria" w:eastAsia="Cambria" w:hAnsi="Cambria" w:cstheme="minorHAnsi"/>
        </w:rPr>
      </w:pPr>
    </w:p>
    <w:p w14:paraId="3A771A1B"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t>Art. 15 - Todos os inscritos são cientes de que todas as informações ora fornecidas são a expressão fiel da verdade e caso em algum momento o serviço público em todas as esferas venha a detectar possíveis infrações, inconsistências ou fraudes, todos os que as tenham cometido serão acionados, arcando com as consequências de ordem civil e penal.</w:t>
      </w:r>
    </w:p>
    <w:p w14:paraId="0631412C" w14:textId="77777777" w:rsidR="00023936" w:rsidRPr="00B512C8" w:rsidRDefault="00023936" w:rsidP="00023936">
      <w:pPr>
        <w:jc w:val="both"/>
        <w:rPr>
          <w:rFonts w:ascii="Cambria" w:eastAsia="Cambria" w:hAnsi="Cambria" w:cstheme="minorHAnsi"/>
        </w:rPr>
      </w:pPr>
    </w:p>
    <w:p w14:paraId="2A9DF3C7"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t xml:space="preserve">Art. 16 - O formato, local e data para execução, conclusão e entrega do projeto ora vencedor, será definido pela Secretaria da Cultura do Município de Caaporã – PB, através de comunicações no site oficial da Prefeitura, nas redes sociais e notificação extrajudicial e diálogos prévios com os segmentos convocados. </w:t>
      </w:r>
    </w:p>
    <w:p w14:paraId="089DD504" w14:textId="77777777" w:rsidR="00023936" w:rsidRPr="00B512C8" w:rsidRDefault="00023936" w:rsidP="00023936">
      <w:pPr>
        <w:jc w:val="both"/>
        <w:rPr>
          <w:rFonts w:ascii="Cambria" w:eastAsia="Cambria" w:hAnsi="Cambria" w:cstheme="minorHAnsi"/>
        </w:rPr>
      </w:pPr>
    </w:p>
    <w:p w14:paraId="2A01A504"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t xml:space="preserve">Art. 17 - Outras informações podem ser solicitadas na sede da Secretaria de Cultura de Caaporã – PB, </w:t>
      </w:r>
      <w:r w:rsidRPr="00B512C8">
        <w:rPr>
          <w:rFonts w:ascii="Cambria" w:hAnsi="Cambria" w:cstheme="minorHAnsi"/>
        </w:rPr>
        <w:t>no endereço R- Salomão Veloso, 514. Centro. Caaporã - PB, no horário comercial, de segunda à sexta-feira, nos dias úteis</w:t>
      </w:r>
      <w:r w:rsidRPr="00B512C8">
        <w:rPr>
          <w:rFonts w:ascii="Cambria" w:eastAsia="Cambria" w:hAnsi="Cambria" w:cstheme="minorHAnsi"/>
        </w:rPr>
        <w:t xml:space="preserve">. </w:t>
      </w:r>
    </w:p>
    <w:p w14:paraId="1C244486" w14:textId="77777777" w:rsidR="00023936" w:rsidRPr="00B512C8" w:rsidRDefault="00023936" w:rsidP="00023936">
      <w:pPr>
        <w:jc w:val="both"/>
        <w:rPr>
          <w:rFonts w:ascii="Cambria" w:eastAsia="Cambria" w:hAnsi="Cambria" w:cstheme="minorHAnsi"/>
        </w:rPr>
      </w:pPr>
    </w:p>
    <w:p w14:paraId="366599C1" w14:textId="114683D4" w:rsidR="00023936" w:rsidRPr="00B512C8" w:rsidRDefault="00023936" w:rsidP="00023936">
      <w:pPr>
        <w:jc w:val="both"/>
        <w:rPr>
          <w:rFonts w:ascii="Cambria" w:eastAsia="Cambria" w:hAnsi="Cambria" w:cstheme="minorHAnsi"/>
        </w:rPr>
      </w:pPr>
      <w:r w:rsidRPr="00B512C8">
        <w:rPr>
          <w:rFonts w:ascii="Cambria" w:eastAsia="Cambria" w:hAnsi="Cambria" w:cstheme="minorHAnsi"/>
        </w:rPr>
        <w:t>Art. 18 - Caso o Comitê de Trabalho criado mediante Decreto Municipal de nº 0</w:t>
      </w:r>
      <w:r w:rsidR="00B512C8" w:rsidRPr="00B512C8">
        <w:rPr>
          <w:rFonts w:ascii="Cambria" w:eastAsia="Cambria" w:hAnsi="Cambria" w:cstheme="minorHAnsi"/>
        </w:rPr>
        <w:t>70</w:t>
      </w:r>
      <w:r w:rsidRPr="00B512C8">
        <w:rPr>
          <w:rFonts w:ascii="Cambria" w:eastAsia="Cambria" w:hAnsi="Cambria" w:cstheme="minorHAnsi"/>
        </w:rPr>
        <w:t xml:space="preserve"> de </w:t>
      </w:r>
      <w:r w:rsidR="00B512C8" w:rsidRPr="00B512C8">
        <w:rPr>
          <w:rFonts w:ascii="Cambria" w:eastAsia="Cambria" w:hAnsi="Cambria" w:cstheme="minorHAnsi"/>
        </w:rPr>
        <w:t>25</w:t>
      </w:r>
      <w:r w:rsidRPr="00B512C8">
        <w:rPr>
          <w:rFonts w:ascii="Cambria" w:eastAsia="Cambria" w:hAnsi="Cambria" w:cstheme="minorHAnsi"/>
        </w:rPr>
        <w:t xml:space="preserve"> de </w:t>
      </w:r>
      <w:r w:rsidR="00B512C8" w:rsidRPr="00B512C8">
        <w:rPr>
          <w:rFonts w:ascii="Cambria" w:eastAsia="Cambria" w:hAnsi="Cambria" w:cstheme="minorHAnsi"/>
        </w:rPr>
        <w:t>outubro</w:t>
      </w:r>
      <w:r w:rsidRPr="00B512C8">
        <w:rPr>
          <w:rFonts w:ascii="Cambria" w:eastAsia="Cambria" w:hAnsi="Cambria" w:cstheme="minorHAnsi"/>
        </w:rPr>
        <w:t xml:space="preserve"> de 2023, decida realizar alterações nas datas previstas para publicação das fases contidas no art. 14 do presente Edital, este as fará mediante publicação no site oficial da Prefeitura Municipal de Caaporã – PB, nas redes sociais da Prefeitura Municipal de Caaporã – PB e no Diário Oficial do Município. </w:t>
      </w:r>
    </w:p>
    <w:p w14:paraId="72C8491E" w14:textId="77777777" w:rsidR="00023936" w:rsidRPr="00B512C8" w:rsidRDefault="00023936" w:rsidP="00023936">
      <w:pPr>
        <w:jc w:val="both"/>
        <w:rPr>
          <w:rFonts w:ascii="Cambria" w:eastAsia="Times New Roman" w:hAnsi="Cambria" w:cstheme="minorHAnsi"/>
        </w:rPr>
      </w:pPr>
    </w:p>
    <w:p w14:paraId="08A9F319" w14:textId="77777777" w:rsidR="00023936" w:rsidRPr="00B512C8" w:rsidRDefault="00023936" w:rsidP="00023936">
      <w:pPr>
        <w:jc w:val="both"/>
        <w:rPr>
          <w:rFonts w:ascii="Cambria" w:hAnsi="Cambria" w:cstheme="minorHAnsi"/>
        </w:rPr>
      </w:pPr>
      <w:r w:rsidRPr="00B512C8">
        <w:rPr>
          <w:rFonts w:ascii="Cambria" w:hAnsi="Cambria" w:cstheme="minorHAnsi"/>
        </w:rPr>
        <w:t xml:space="preserve">Art. 19 - Caso a Secretaria de Cultura e Turismo do Município de Caaporã– PB venha a entender que o trabalho desenvolvido pelos inscritos/classificados nas modalidades previstas no Capítulo I, Art. 2º não atendem a critérios de quantidade e/ou qualidade poderá ser punido com multa equivalente ao valor recebido, </w:t>
      </w:r>
      <w:r w:rsidRPr="00B512C8">
        <w:rPr>
          <w:rFonts w:ascii="Cambria" w:hAnsi="Cambria" w:cstheme="minorHAnsi"/>
        </w:rPr>
        <w:lastRenderedPageBreak/>
        <w:t xml:space="preserve">conforme previstos no presente Edital, respeitando-se o direito à defesa e ao contraditório. </w:t>
      </w:r>
    </w:p>
    <w:p w14:paraId="7ADFA879" w14:textId="77777777" w:rsidR="00023936" w:rsidRPr="00B512C8" w:rsidRDefault="00023936" w:rsidP="00023936">
      <w:pPr>
        <w:jc w:val="both"/>
        <w:rPr>
          <w:rFonts w:ascii="Cambria" w:hAnsi="Cambria" w:cstheme="minorHAnsi"/>
        </w:rPr>
      </w:pPr>
    </w:p>
    <w:p w14:paraId="714F121B" w14:textId="77777777" w:rsidR="00023936" w:rsidRPr="00B512C8" w:rsidRDefault="00023936" w:rsidP="00023936">
      <w:pPr>
        <w:jc w:val="both"/>
        <w:rPr>
          <w:rFonts w:ascii="Cambria" w:hAnsi="Cambria" w:cstheme="minorHAnsi"/>
        </w:rPr>
      </w:pPr>
      <w:r w:rsidRPr="00B512C8">
        <w:rPr>
          <w:rFonts w:ascii="Cambria" w:hAnsi="Cambria" w:cstheme="minorHAnsi"/>
        </w:rPr>
        <w:t>Art. 20 - Os inscritos estão proibidos na forma da lei, sendo sabedores das implicações decorrentes da participação do presente Edital, assumindo total responsabilidade e as consequências por qualquer tipo de ilegalidade, desta feita à administração pública do Município de Caaporã– PB se declara isenta de todo e qualquer comportamento que venha a acontecer à margem da legislação vigente.</w:t>
      </w:r>
    </w:p>
    <w:p w14:paraId="0176823C" w14:textId="77777777" w:rsidR="00023936" w:rsidRPr="00B512C8" w:rsidRDefault="00023936" w:rsidP="00023936">
      <w:pPr>
        <w:jc w:val="both"/>
        <w:rPr>
          <w:rFonts w:ascii="Cambria" w:eastAsia="Cambria" w:hAnsi="Cambria" w:cstheme="minorHAnsi"/>
        </w:rPr>
      </w:pPr>
    </w:p>
    <w:p w14:paraId="3A6EE4FB"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t xml:space="preserve">Art.21 - Os projetos aprovados no presente Edital deverão obrigatoriamente ser realizados no âmbito do município de Caaporã – PB. Quanto à equipe de produção dos projetos, esta deverá ter preferencialmente pessoas negras e com identidade LGBTQIA+ e em condição de vulnerabilidade social. </w:t>
      </w:r>
    </w:p>
    <w:p w14:paraId="4B5338F7" w14:textId="77777777" w:rsidR="00023936" w:rsidRPr="00B512C8" w:rsidRDefault="00023936" w:rsidP="00023936">
      <w:pPr>
        <w:jc w:val="both"/>
        <w:rPr>
          <w:rFonts w:ascii="Cambria" w:eastAsia="Cambria" w:hAnsi="Cambria" w:cstheme="minorHAnsi"/>
        </w:rPr>
      </w:pPr>
    </w:p>
    <w:p w14:paraId="52BD417B"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t>§1º - Os proponentes dos projetos inscritos deverão declarar para os devidos fins que assumem total responsabilidade no tocante a todas as etapas, principalmente em termos do cumprimento dos prazos limite para conclusão do projeto inscrito/selecionado, através do Termo de Responsabilidade. O pagamento será realizado até em 15(quinze) dias úteis após a assinatura do contrato pelo INSCRITO/CLASSIFICADO.</w:t>
      </w:r>
    </w:p>
    <w:p w14:paraId="4185FF26" w14:textId="77777777" w:rsidR="00023936" w:rsidRPr="00B512C8" w:rsidRDefault="00023936" w:rsidP="00023936">
      <w:pPr>
        <w:jc w:val="both"/>
        <w:rPr>
          <w:rFonts w:ascii="Cambria" w:eastAsia="Cambria" w:hAnsi="Cambria" w:cstheme="minorHAnsi"/>
        </w:rPr>
      </w:pPr>
    </w:p>
    <w:p w14:paraId="4C9A2B1F"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t xml:space="preserve">§2º - Todos os inscritos deverão apresentar Certidão Negativa de Débitos emitida pela Prefeitura Municipal de Caaporã – PB em nome do proponente do projeto (pessoa física ou jurídica). </w:t>
      </w:r>
    </w:p>
    <w:p w14:paraId="517527B1" w14:textId="77777777" w:rsidR="00023936" w:rsidRPr="00B512C8" w:rsidRDefault="00023936" w:rsidP="00023936">
      <w:pPr>
        <w:jc w:val="both"/>
        <w:rPr>
          <w:rFonts w:ascii="Cambria" w:eastAsia="Cambria" w:hAnsi="Cambria" w:cstheme="minorHAnsi"/>
        </w:rPr>
      </w:pPr>
    </w:p>
    <w:p w14:paraId="16808C91"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t xml:space="preserve">Art. 22– Não será permitida, em hipótese alguma, que nenhum proponente dos projetos tenha conhecimento ou contato em nenhuma espécie com qualquer um dos pareceristas que realizaram a análise dos projetos, mesmo que seja o projeto ao qual o proponente é o autor.   Tal medida se reveste do objetivo de garantir aos pareceristas total isenção e liberdade no tocante à realização de uma análise imparcial de cada um dos projetos que lhes será apresentado.  </w:t>
      </w:r>
    </w:p>
    <w:p w14:paraId="5C9D534B" w14:textId="77777777" w:rsidR="00023936" w:rsidRPr="00B512C8" w:rsidRDefault="00023936" w:rsidP="00023936">
      <w:pPr>
        <w:jc w:val="both"/>
        <w:rPr>
          <w:rFonts w:ascii="Cambria" w:eastAsia="Cambria" w:hAnsi="Cambria" w:cstheme="minorHAnsi"/>
        </w:rPr>
      </w:pPr>
    </w:p>
    <w:p w14:paraId="1A913C11"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t>§1º - Se constitui como critério de desempate os representantes legais da pessoa física ou jurídica inscrita no presente edital já ter desenvolvido/executado projetos culturais em qualquer município paraibano de forma comprovada, se persistir o empate aquele que possui mais tempo de atividade artística, se persistir o empate aquele que for mais velho, se persistir o empate ser pessoa com deficiência com laudo médico emitido pelo SUS com tempo máximo de 180(cento e oitenta) dias, sem mesmo assim o empate ainda persistir a Secretaria de Cultura e Turismos de Caaporã fará um sorteio com os proponentes.</w:t>
      </w:r>
    </w:p>
    <w:p w14:paraId="50BA0728" w14:textId="77777777" w:rsidR="00023936" w:rsidRPr="00B512C8" w:rsidRDefault="00023936" w:rsidP="00023936">
      <w:pPr>
        <w:jc w:val="both"/>
        <w:rPr>
          <w:rFonts w:ascii="Cambria" w:eastAsia="Cambria" w:hAnsi="Cambria" w:cstheme="minorHAnsi"/>
        </w:rPr>
      </w:pPr>
    </w:p>
    <w:p w14:paraId="0BB15F1A" w14:textId="1688F88F" w:rsidR="00023936" w:rsidRPr="00B512C8" w:rsidRDefault="00023936" w:rsidP="00023936">
      <w:pPr>
        <w:jc w:val="both"/>
        <w:rPr>
          <w:rFonts w:ascii="Cambria" w:eastAsia="Cambria" w:hAnsi="Cambria" w:cstheme="minorHAnsi"/>
        </w:rPr>
      </w:pPr>
      <w:r w:rsidRPr="00B512C8">
        <w:rPr>
          <w:rFonts w:ascii="Cambria" w:eastAsia="Cambria" w:hAnsi="Cambria" w:cstheme="minorHAnsi"/>
        </w:rPr>
        <w:t xml:space="preserve">§2º - Ao realizar a análise de cada projeto, o parecerista apresentará um relatório com as notas de cada projeto ao Comitê de Trabalho criado mediante Decreto Municipal de nº </w:t>
      </w:r>
      <w:r w:rsidR="00B512C8" w:rsidRPr="00B512C8">
        <w:rPr>
          <w:rFonts w:ascii="Cambria" w:eastAsia="Cambria" w:hAnsi="Cambria" w:cstheme="minorHAnsi"/>
        </w:rPr>
        <w:t>70</w:t>
      </w:r>
      <w:r w:rsidRPr="00B512C8">
        <w:rPr>
          <w:rFonts w:ascii="Cambria" w:eastAsia="Cambria" w:hAnsi="Cambria" w:cstheme="minorHAnsi"/>
        </w:rPr>
        <w:t xml:space="preserve"> de </w:t>
      </w:r>
      <w:r w:rsidR="00B512C8" w:rsidRPr="00B512C8">
        <w:rPr>
          <w:rFonts w:ascii="Cambria" w:eastAsia="Cambria" w:hAnsi="Cambria" w:cstheme="minorHAnsi"/>
        </w:rPr>
        <w:t>25</w:t>
      </w:r>
      <w:r w:rsidRPr="00B512C8">
        <w:rPr>
          <w:rFonts w:ascii="Cambria" w:eastAsia="Cambria" w:hAnsi="Cambria" w:cstheme="minorHAnsi"/>
        </w:rPr>
        <w:t xml:space="preserve"> de </w:t>
      </w:r>
      <w:r w:rsidR="00B512C8" w:rsidRPr="00B512C8">
        <w:rPr>
          <w:rFonts w:ascii="Cambria" w:eastAsia="Cambria" w:hAnsi="Cambria" w:cstheme="minorHAnsi"/>
        </w:rPr>
        <w:t>outubro</w:t>
      </w:r>
      <w:r w:rsidRPr="00B512C8">
        <w:rPr>
          <w:rFonts w:ascii="Cambria" w:eastAsia="Cambria" w:hAnsi="Cambria" w:cstheme="minorHAnsi"/>
        </w:rPr>
        <w:t xml:space="preserve"> de 2023, em conformidade com o art. 14º do presente Edital. </w:t>
      </w:r>
    </w:p>
    <w:p w14:paraId="2E9A2C8E" w14:textId="77777777" w:rsidR="00023936" w:rsidRPr="00B512C8" w:rsidRDefault="00023936" w:rsidP="00023936">
      <w:pPr>
        <w:jc w:val="both"/>
        <w:rPr>
          <w:rFonts w:ascii="Cambria" w:eastAsia="Cambria" w:hAnsi="Cambria" w:cstheme="minorHAnsi"/>
        </w:rPr>
      </w:pPr>
    </w:p>
    <w:p w14:paraId="6BAC21B2"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lastRenderedPageBreak/>
        <w:t xml:space="preserve">§3º - Cabe ao Comitê de Trabalho enviar a relação das análises realizadas pelos pareceristas e demais fases do presente Edital à Secretaria de Cultura e Turismo do Município de Caaporã – PB, para que </w:t>
      </w:r>
      <w:proofErr w:type="gramStart"/>
      <w:r w:rsidRPr="00B512C8">
        <w:rPr>
          <w:rFonts w:ascii="Cambria" w:eastAsia="Cambria" w:hAnsi="Cambria" w:cstheme="minorHAnsi"/>
        </w:rPr>
        <w:t>a mesma</w:t>
      </w:r>
      <w:proofErr w:type="gramEnd"/>
      <w:r w:rsidRPr="00B512C8">
        <w:rPr>
          <w:rFonts w:ascii="Cambria" w:eastAsia="Cambria" w:hAnsi="Cambria" w:cstheme="minorHAnsi"/>
        </w:rPr>
        <w:t xml:space="preserve"> possa proceder as devidas publicações no Diário Oficial do Município, nas redes sociais do Município de Caaporã – PB.</w:t>
      </w:r>
    </w:p>
    <w:p w14:paraId="459588E6" w14:textId="77777777" w:rsidR="00023936" w:rsidRPr="00B512C8" w:rsidRDefault="00023936" w:rsidP="00023936">
      <w:pPr>
        <w:jc w:val="both"/>
        <w:rPr>
          <w:rFonts w:ascii="Cambria" w:eastAsia="Cambria" w:hAnsi="Cambria" w:cstheme="minorHAnsi"/>
        </w:rPr>
      </w:pPr>
    </w:p>
    <w:p w14:paraId="14B1B44D"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t>Art. 23 - O presente Edital irá conferir uma cota específica de 25,00% (vinte e cinco por cento) as pessoas que se autodeclararem negras, população da periferia em condição de vulnerabilidade e LGBTQIA+ e 10,00% (dez por cento) a população autodeclarada como indígena.   Vale salientar que tais percentuais não são cumulativos.</w:t>
      </w:r>
    </w:p>
    <w:p w14:paraId="005EB229" w14:textId="77777777" w:rsidR="00023936" w:rsidRPr="00B512C8" w:rsidRDefault="00023936" w:rsidP="00023936">
      <w:pPr>
        <w:jc w:val="both"/>
        <w:rPr>
          <w:rFonts w:ascii="Cambria" w:eastAsia="Cambria" w:hAnsi="Cambria" w:cstheme="minorHAnsi"/>
        </w:rPr>
      </w:pPr>
    </w:p>
    <w:p w14:paraId="4BE58D9C"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t xml:space="preserve">Art. 24 - Os inscritos que possuem benefícios socioassistencial, os aposentados, pensionistas, ou funcionários da iniciativa privada ou pública do âmbito municipal, estadual ou federal podem participar sem restrições do processo de inscrição/seleção do presente edital. </w:t>
      </w:r>
    </w:p>
    <w:p w14:paraId="407674C9" w14:textId="77777777" w:rsidR="00023936" w:rsidRPr="00B512C8" w:rsidRDefault="00023936" w:rsidP="00023936">
      <w:pPr>
        <w:jc w:val="both"/>
        <w:rPr>
          <w:rFonts w:ascii="Cambria" w:eastAsia="Cambria" w:hAnsi="Cambria" w:cstheme="minorHAnsi"/>
        </w:rPr>
      </w:pPr>
    </w:p>
    <w:p w14:paraId="1B6B2674"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t xml:space="preserve">§1° - Desde que recebam uma renda mensal liquida igual ou inferior a R$ 5.000,00 (Cinco mil reais), mesmo que seja em mais de uma fonte de renda no âmbito do serviço público municipal. </w:t>
      </w:r>
    </w:p>
    <w:p w14:paraId="78AEE509" w14:textId="77777777" w:rsidR="00023936" w:rsidRPr="00B512C8" w:rsidRDefault="00023936" w:rsidP="00023936">
      <w:pPr>
        <w:jc w:val="both"/>
        <w:rPr>
          <w:rFonts w:ascii="Cambria" w:eastAsia="Cambria" w:hAnsi="Cambria" w:cstheme="minorHAnsi"/>
        </w:rPr>
      </w:pPr>
    </w:p>
    <w:p w14:paraId="6895939C"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t xml:space="preserve">§2° - Em relação aos funcionários públicos municipais, os mesmos poderão participar do presente edital, desde que não sejam: Secretários da Gestão Municipal de Caaporã; Membros Titulares ou Suplentes da Câmara Municipal, cargos de direção e de chefia, integrantes do gabinete do prefeito e do vice-prefeito, atuem na Secretaria da Cultura do Município de Caaporã ou participem da elaboração e/ou análise de qualquer um dos Editais que tratam da execução dos recursos da Lei Paulo Gustavo, em sintonia com os dispositivos previstos no Art. 19 e o 20 do Decreto de nº 11.453, de 23 de Março de 2023, que Dispõe sobre Mecanismos de Fomento do Sistema de Financiamento à Cultura.        </w:t>
      </w:r>
    </w:p>
    <w:p w14:paraId="4D4CC5ED" w14:textId="77777777" w:rsidR="00023936" w:rsidRPr="00B512C8" w:rsidRDefault="00023936" w:rsidP="00023936">
      <w:pPr>
        <w:jc w:val="both"/>
        <w:rPr>
          <w:rFonts w:ascii="Cambria" w:eastAsia="Cambria" w:hAnsi="Cambria" w:cstheme="minorHAnsi"/>
        </w:rPr>
      </w:pPr>
    </w:p>
    <w:p w14:paraId="1551F16A"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t>Art. 25 - Todos os inscritos são cientes de que todas as informações ora fornecidas são a expressão fiel da verdade, caso em algum momento o serviço público em todas as esferas venha a detectar possíveis infrações, inconsistências ou fraudes, todos os que as tenham cometido serão acionados, arcando com as consequências de ordem jurídica e cível.</w:t>
      </w:r>
    </w:p>
    <w:p w14:paraId="03A71A98" w14:textId="77777777" w:rsidR="00023936" w:rsidRPr="00B512C8" w:rsidRDefault="00023936" w:rsidP="00023936">
      <w:pPr>
        <w:jc w:val="both"/>
        <w:rPr>
          <w:rFonts w:ascii="Cambria" w:eastAsia="Cambria" w:hAnsi="Cambria" w:cstheme="minorHAnsi"/>
        </w:rPr>
      </w:pPr>
    </w:p>
    <w:p w14:paraId="3CB3FDB4" w14:textId="77777777" w:rsidR="00023936" w:rsidRPr="00B512C8" w:rsidRDefault="00023936" w:rsidP="00023936">
      <w:pPr>
        <w:jc w:val="both"/>
        <w:rPr>
          <w:rFonts w:ascii="Cambria" w:eastAsia="Cambria" w:hAnsi="Cambria" w:cstheme="minorHAnsi"/>
        </w:rPr>
      </w:pPr>
      <w:r w:rsidRPr="00B512C8">
        <w:rPr>
          <w:rFonts w:ascii="Cambria" w:eastAsia="Cambria" w:hAnsi="Cambria" w:cstheme="minorHAnsi"/>
        </w:rPr>
        <w:t xml:space="preserve">Art. 26 - O formato, local e data para execução, conclusão e entrega do projeto ora vencedor será definido pela Secretaria de Cultura e Turismo do Município de Caaporã – PB, através de comunicações no site oficial da Prefeitura, nas redes sociais e notificação extrajudicial. </w:t>
      </w:r>
    </w:p>
    <w:p w14:paraId="6018BCFA" w14:textId="77777777" w:rsidR="00023936" w:rsidRPr="00B512C8" w:rsidRDefault="00023936" w:rsidP="00023936">
      <w:pPr>
        <w:jc w:val="both"/>
        <w:rPr>
          <w:rFonts w:ascii="Cambria" w:eastAsia="Times New Roman" w:hAnsi="Cambria" w:cstheme="minorHAnsi"/>
        </w:rPr>
      </w:pPr>
    </w:p>
    <w:p w14:paraId="3016B3D0" w14:textId="77777777" w:rsidR="00023936" w:rsidRPr="00B512C8" w:rsidRDefault="00023936" w:rsidP="00B512C8">
      <w:pPr>
        <w:pStyle w:val="Corpodetexto2"/>
        <w:spacing w:before="0" w:after="0" w:line="240" w:lineRule="auto"/>
        <w:rPr>
          <w:rFonts w:eastAsiaTheme="minorHAnsi" w:cstheme="minorHAnsi"/>
          <w:shd w:val="clear" w:color="auto" w:fill="auto"/>
        </w:rPr>
      </w:pPr>
      <w:r w:rsidRPr="00B512C8">
        <w:rPr>
          <w:rFonts w:eastAsiaTheme="minorHAnsi" w:cstheme="minorHAnsi"/>
          <w:shd w:val="clear" w:color="auto" w:fill="auto"/>
        </w:rPr>
        <w:t xml:space="preserve">Art. 27 - Outras informações podem por ser solicitadas na sede da Secretaria de Cultura e Turismo de Caaporã – PB. </w:t>
      </w:r>
    </w:p>
    <w:p w14:paraId="71FD091A" w14:textId="77777777" w:rsidR="00023936" w:rsidRPr="00B512C8" w:rsidRDefault="00023936" w:rsidP="00023936">
      <w:pPr>
        <w:rPr>
          <w:rFonts w:ascii="Cambria" w:hAnsi="Cambria" w:cstheme="minorHAnsi"/>
        </w:rPr>
      </w:pPr>
    </w:p>
    <w:p w14:paraId="776A21B4" w14:textId="77777777" w:rsidR="00023936" w:rsidRPr="00B512C8" w:rsidRDefault="00023936" w:rsidP="00023936">
      <w:pPr>
        <w:rPr>
          <w:rFonts w:ascii="Cambria" w:hAnsi="Cambria" w:cstheme="minorHAnsi"/>
        </w:rPr>
      </w:pPr>
    </w:p>
    <w:p w14:paraId="3D9BE86F" w14:textId="77777777" w:rsidR="00023936" w:rsidRPr="00B512C8" w:rsidRDefault="00023936" w:rsidP="00023936">
      <w:pPr>
        <w:jc w:val="center"/>
        <w:rPr>
          <w:rFonts w:ascii="Cambria" w:hAnsi="Cambria" w:cstheme="minorHAnsi"/>
        </w:rPr>
      </w:pPr>
      <w:r w:rsidRPr="00B512C8">
        <w:rPr>
          <w:rFonts w:ascii="Cambria" w:hAnsi="Cambria" w:cstheme="minorHAnsi"/>
        </w:rPr>
        <w:lastRenderedPageBreak/>
        <w:t>Caaporã, 25 outubro de 2023.</w:t>
      </w:r>
    </w:p>
    <w:p w14:paraId="2130AF7C" w14:textId="77777777" w:rsidR="00023936" w:rsidRPr="00B512C8" w:rsidRDefault="00023936" w:rsidP="00023936">
      <w:pPr>
        <w:jc w:val="center"/>
        <w:rPr>
          <w:rFonts w:ascii="Cambria" w:hAnsi="Cambria" w:cstheme="minorHAnsi"/>
        </w:rPr>
      </w:pPr>
    </w:p>
    <w:p w14:paraId="63C8F49F" w14:textId="77777777" w:rsidR="00023936" w:rsidRPr="00B512C8" w:rsidRDefault="00023936" w:rsidP="00023936">
      <w:pPr>
        <w:jc w:val="center"/>
        <w:rPr>
          <w:rFonts w:ascii="Cambria" w:hAnsi="Cambria" w:cstheme="minorHAnsi"/>
        </w:rPr>
      </w:pPr>
    </w:p>
    <w:p w14:paraId="2DB96875" w14:textId="77777777" w:rsidR="00023936" w:rsidRPr="00B512C8" w:rsidRDefault="00023936" w:rsidP="00B512C8">
      <w:pPr>
        <w:rPr>
          <w:rFonts w:ascii="Cambria" w:hAnsi="Cambria" w:cstheme="minorHAnsi"/>
        </w:rPr>
      </w:pPr>
    </w:p>
    <w:p w14:paraId="3CE92925" w14:textId="77777777" w:rsidR="00023936" w:rsidRPr="00B512C8" w:rsidRDefault="00023936" w:rsidP="00023936">
      <w:pPr>
        <w:jc w:val="center"/>
        <w:rPr>
          <w:rFonts w:ascii="Cambria" w:eastAsia="Cambria" w:hAnsi="Cambria" w:cstheme="minorHAnsi"/>
          <w:bCs/>
        </w:rPr>
      </w:pPr>
      <w:r w:rsidRPr="00B512C8">
        <w:rPr>
          <w:rFonts w:ascii="Cambria" w:eastAsia="Cambria" w:hAnsi="Cambria" w:cstheme="minorHAnsi"/>
          <w:bCs/>
        </w:rPr>
        <w:t xml:space="preserve">Cristiano Ferreira Monteiro </w:t>
      </w:r>
    </w:p>
    <w:p w14:paraId="57DC45B5" w14:textId="77777777" w:rsidR="00023936" w:rsidRPr="00B512C8" w:rsidRDefault="00023936" w:rsidP="00023936">
      <w:pPr>
        <w:jc w:val="center"/>
        <w:rPr>
          <w:rFonts w:ascii="Cambria" w:eastAsia="Times New Roman" w:hAnsi="Cambria" w:cstheme="minorHAnsi"/>
        </w:rPr>
      </w:pPr>
      <w:r w:rsidRPr="00B512C8">
        <w:rPr>
          <w:rFonts w:ascii="Cambria" w:hAnsi="Cambria" w:cstheme="minorHAnsi"/>
        </w:rPr>
        <w:t>Prefeito do Município de Caaporã</w:t>
      </w:r>
    </w:p>
    <w:p w14:paraId="03AE9E4F" w14:textId="617F240A" w:rsidR="009521CB" w:rsidRPr="00B512C8" w:rsidRDefault="009521CB" w:rsidP="00B512C8">
      <w:pPr>
        <w:pStyle w:val="Cabealho"/>
        <w:tabs>
          <w:tab w:val="clear" w:pos="4252"/>
          <w:tab w:val="clear" w:pos="8504"/>
        </w:tabs>
      </w:pPr>
    </w:p>
    <w:sectPr w:rsidR="009521CB" w:rsidRPr="00B512C8" w:rsidSect="000D4D70">
      <w:headerReference w:type="default" r:id="rId8"/>
      <w:pgSz w:w="11900" w:h="16840"/>
      <w:pgMar w:top="1044" w:right="1701" w:bottom="1417" w:left="1701"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D7A62" w14:textId="77777777" w:rsidR="00EF7516" w:rsidRDefault="00EF7516" w:rsidP="008A63EB">
      <w:r>
        <w:separator/>
      </w:r>
    </w:p>
  </w:endnote>
  <w:endnote w:type="continuationSeparator" w:id="0">
    <w:p w14:paraId="2C1AD799" w14:textId="77777777" w:rsidR="00EF7516" w:rsidRDefault="00EF7516" w:rsidP="008A6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B9B9D" w14:textId="77777777" w:rsidR="00EF7516" w:rsidRDefault="00EF7516" w:rsidP="008A63EB">
      <w:r>
        <w:separator/>
      </w:r>
    </w:p>
  </w:footnote>
  <w:footnote w:type="continuationSeparator" w:id="0">
    <w:p w14:paraId="6DAF1515" w14:textId="77777777" w:rsidR="00EF7516" w:rsidRDefault="00EF7516" w:rsidP="008A6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3E3AF" w14:textId="77777777" w:rsidR="008A63EB" w:rsidRDefault="008A63EB" w:rsidP="000D4D70">
    <w:pPr>
      <w:pStyle w:val="Cabealho"/>
      <w:tabs>
        <w:tab w:val="clear" w:pos="4252"/>
        <w:tab w:val="clear" w:pos="8504"/>
        <w:tab w:val="left" w:pos="7020"/>
      </w:tabs>
      <w:ind w:right="-1283"/>
      <w:jc w:val="right"/>
    </w:pPr>
    <w:r>
      <w:rPr>
        <w:noProof/>
        <w:lang w:eastAsia="pt-BR"/>
      </w:rPr>
      <w:drawing>
        <wp:anchor distT="0" distB="0" distL="114300" distR="114300" simplePos="0" relativeHeight="251658240" behindDoc="1" locked="0" layoutInCell="1" allowOverlap="1" wp14:anchorId="5FD02D15" wp14:editId="505E64D5">
          <wp:simplePos x="0" y="0"/>
          <wp:positionH relativeFrom="column">
            <wp:posOffset>-1080135</wp:posOffset>
          </wp:positionH>
          <wp:positionV relativeFrom="paragraph">
            <wp:posOffset>-436880</wp:posOffset>
          </wp:positionV>
          <wp:extent cx="7569200" cy="10698242"/>
          <wp:effectExtent l="0" t="0" r="0" b="0"/>
          <wp:wrapNone/>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PORÃ_Timbrado_2021-01.png"/>
                  <pic:cNvPicPr/>
                </pic:nvPicPr>
                <pic:blipFill>
                  <a:blip r:embed="rId1">
                    <a:extLst>
                      <a:ext uri="{28A0092B-C50C-407E-A947-70E740481C1C}">
                        <a14:useLocalDpi xmlns:a14="http://schemas.microsoft.com/office/drawing/2010/main" val="0"/>
                      </a:ext>
                    </a:extLst>
                  </a:blip>
                  <a:stretch>
                    <a:fillRect/>
                  </a:stretch>
                </pic:blipFill>
                <pic:spPr>
                  <a:xfrm>
                    <a:off x="0" y="0"/>
                    <a:ext cx="7571040" cy="10700842"/>
                  </a:xfrm>
                  <a:prstGeom prst="rect">
                    <a:avLst/>
                  </a:prstGeom>
                </pic:spPr>
              </pic:pic>
            </a:graphicData>
          </a:graphic>
          <wp14:sizeRelH relativeFrom="page">
            <wp14:pctWidth>0</wp14:pctWidth>
          </wp14:sizeRelH>
          <wp14:sizeRelV relativeFrom="page">
            <wp14:pctHeight>0</wp14:pctHeight>
          </wp14:sizeRelV>
        </wp:anchor>
      </w:drawing>
    </w:r>
    <w:r w:rsidR="000D4D70">
      <w:tab/>
    </w:r>
    <w:r w:rsidR="000D4D70">
      <w:rPr>
        <w:noProof/>
        <w:lang w:eastAsia="pt-BR"/>
      </w:rPr>
      <w:drawing>
        <wp:inline distT="0" distB="0" distL="0" distR="0" wp14:anchorId="504F0FED" wp14:editId="0422DB0E">
          <wp:extent cx="1676400" cy="962025"/>
          <wp:effectExtent l="0" t="0" r="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C JURIDICA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3154" cy="96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C5FB3"/>
    <w:multiLevelType w:val="hybridMultilevel"/>
    <w:tmpl w:val="6DAE1E40"/>
    <w:lvl w:ilvl="0" w:tplc="A3962818">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15:restartNumberingAfterBreak="0">
    <w:nsid w:val="39D02D6B"/>
    <w:multiLevelType w:val="hybridMultilevel"/>
    <w:tmpl w:val="EF08CD08"/>
    <w:lvl w:ilvl="0" w:tplc="5002B83A">
      <w:start w:val="1"/>
      <w:numFmt w:val="decimal"/>
      <w:lvlText w:val="%1)"/>
      <w:lvlJc w:val="left"/>
      <w:pPr>
        <w:ind w:left="2628" w:hanging="360"/>
      </w:pPr>
      <w:rPr>
        <w:rFonts w:hint="default"/>
        <w:b/>
        <w:bCs/>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15:restartNumberingAfterBreak="0">
    <w:nsid w:val="3ED7757B"/>
    <w:multiLevelType w:val="hybridMultilevel"/>
    <w:tmpl w:val="2F7ADA2C"/>
    <w:lvl w:ilvl="0" w:tplc="574EDC2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AC57BBB"/>
    <w:multiLevelType w:val="hybridMultilevel"/>
    <w:tmpl w:val="03D8F0D4"/>
    <w:lvl w:ilvl="0" w:tplc="B54800B8">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 w15:restartNumberingAfterBreak="0">
    <w:nsid w:val="66965F18"/>
    <w:multiLevelType w:val="hybridMultilevel"/>
    <w:tmpl w:val="DB783D46"/>
    <w:lvl w:ilvl="0" w:tplc="7DDCEA0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6A4F26F5"/>
    <w:multiLevelType w:val="hybridMultilevel"/>
    <w:tmpl w:val="D26C24C8"/>
    <w:lvl w:ilvl="0" w:tplc="768C7D10">
      <w:start w:val="1"/>
      <w:numFmt w:val="lowerLetter"/>
      <w:lvlText w:val="%1)"/>
      <w:lvlJc w:val="left"/>
      <w:pPr>
        <w:ind w:left="2988" w:hanging="360"/>
      </w:pPr>
      <w:rPr>
        <w:rFonts w:hint="default"/>
        <w:b/>
        <w:bCs/>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num w:numId="1" w16cid:durableId="550507950">
    <w:abstractNumId w:val="2"/>
  </w:num>
  <w:num w:numId="2" w16cid:durableId="1319068803">
    <w:abstractNumId w:val="4"/>
  </w:num>
  <w:num w:numId="3" w16cid:durableId="905411871">
    <w:abstractNumId w:val="0"/>
  </w:num>
  <w:num w:numId="4" w16cid:durableId="955067733">
    <w:abstractNumId w:val="5"/>
  </w:num>
  <w:num w:numId="5" w16cid:durableId="75636539">
    <w:abstractNumId w:val="3"/>
  </w:num>
  <w:num w:numId="6" w16cid:durableId="1946619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3EB"/>
    <w:rsid w:val="00023936"/>
    <w:rsid w:val="000327CF"/>
    <w:rsid w:val="000C76A5"/>
    <w:rsid w:val="000C7BAF"/>
    <w:rsid w:val="000D4D70"/>
    <w:rsid w:val="000E5E28"/>
    <w:rsid w:val="000E6435"/>
    <w:rsid w:val="00112C57"/>
    <w:rsid w:val="0012765A"/>
    <w:rsid w:val="00134515"/>
    <w:rsid w:val="0016086A"/>
    <w:rsid w:val="00171CCC"/>
    <w:rsid w:val="00174AEA"/>
    <w:rsid w:val="001A4B6F"/>
    <w:rsid w:val="001A7612"/>
    <w:rsid w:val="001C664F"/>
    <w:rsid w:val="001D3E21"/>
    <w:rsid w:val="001F2F17"/>
    <w:rsid w:val="001F3CCA"/>
    <w:rsid w:val="002570A4"/>
    <w:rsid w:val="002B5076"/>
    <w:rsid w:val="002D0497"/>
    <w:rsid w:val="002D6D23"/>
    <w:rsid w:val="002F3CA0"/>
    <w:rsid w:val="00307612"/>
    <w:rsid w:val="00316CA4"/>
    <w:rsid w:val="003448A7"/>
    <w:rsid w:val="00345E2D"/>
    <w:rsid w:val="00347AC0"/>
    <w:rsid w:val="00347CED"/>
    <w:rsid w:val="0038555B"/>
    <w:rsid w:val="003D05EF"/>
    <w:rsid w:val="003D1D7E"/>
    <w:rsid w:val="003F54CC"/>
    <w:rsid w:val="003F587C"/>
    <w:rsid w:val="00410963"/>
    <w:rsid w:val="00437040"/>
    <w:rsid w:val="00440490"/>
    <w:rsid w:val="004A50BE"/>
    <w:rsid w:val="004B4858"/>
    <w:rsid w:val="004B4E52"/>
    <w:rsid w:val="004D4258"/>
    <w:rsid w:val="004E5BA9"/>
    <w:rsid w:val="004F04C1"/>
    <w:rsid w:val="00507729"/>
    <w:rsid w:val="00522F76"/>
    <w:rsid w:val="00530F24"/>
    <w:rsid w:val="00535F16"/>
    <w:rsid w:val="00593FBC"/>
    <w:rsid w:val="00597AF8"/>
    <w:rsid w:val="005B183B"/>
    <w:rsid w:val="005B576A"/>
    <w:rsid w:val="005C176A"/>
    <w:rsid w:val="005E00B9"/>
    <w:rsid w:val="00633D11"/>
    <w:rsid w:val="00652B1E"/>
    <w:rsid w:val="006767FA"/>
    <w:rsid w:val="00685DEF"/>
    <w:rsid w:val="006A32A4"/>
    <w:rsid w:val="006A5FD5"/>
    <w:rsid w:val="006B68BB"/>
    <w:rsid w:val="006C0CA6"/>
    <w:rsid w:val="006F20BF"/>
    <w:rsid w:val="006F20E0"/>
    <w:rsid w:val="006F54A7"/>
    <w:rsid w:val="00713FF1"/>
    <w:rsid w:val="0071753F"/>
    <w:rsid w:val="007244AF"/>
    <w:rsid w:val="007530F2"/>
    <w:rsid w:val="00754D8C"/>
    <w:rsid w:val="0075636A"/>
    <w:rsid w:val="007705A8"/>
    <w:rsid w:val="00777DF6"/>
    <w:rsid w:val="007831C7"/>
    <w:rsid w:val="0078462A"/>
    <w:rsid w:val="007A248C"/>
    <w:rsid w:val="007A271A"/>
    <w:rsid w:val="007D10C1"/>
    <w:rsid w:val="007D4B9F"/>
    <w:rsid w:val="007E3AD9"/>
    <w:rsid w:val="008319EB"/>
    <w:rsid w:val="008327B8"/>
    <w:rsid w:val="008349C8"/>
    <w:rsid w:val="008400B6"/>
    <w:rsid w:val="0087363C"/>
    <w:rsid w:val="00873A71"/>
    <w:rsid w:val="00874973"/>
    <w:rsid w:val="0088454A"/>
    <w:rsid w:val="00896AEC"/>
    <w:rsid w:val="008A335F"/>
    <w:rsid w:val="008A63EB"/>
    <w:rsid w:val="008B0EA2"/>
    <w:rsid w:val="008B5168"/>
    <w:rsid w:val="008B5C82"/>
    <w:rsid w:val="008F21FA"/>
    <w:rsid w:val="0093356E"/>
    <w:rsid w:val="0093789E"/>
    <w:rsid w:val="009521CB"/>
    <w:rsid w:val="00953C57"/>
    <w:rsid w:val="00977388"/>
    <w:rsid w:val="00990E93"/>
    <w:rsid w:val="00990F8A"/>
    <w:rsid w:val="009963BE"/>
    <w:rsid w:val="009D3543"/>
    <w:rsid w:val="009F5C8B"/>
    <w:rsid w:val="00A03579"/>
    <w:rsid w:val="00A11A97"/>
    <w:rsid w:val="00A3002A"/>
    <w:rsid w:val="00A5135B"/>
    <w:rsid w:val="00A552D3"/>
    <w:rsid w:val="00A67F78"/>
    <w:rsid w:val="00A86A27"/>
    <w:rsid w:val="00A87995"/>
    <w:rsid w:val="00A91B66"/>
    <w:rsid w:val="00AC30BA"/>
    <w:rsid w:val="00B00050"/>
    <w:rsid w:val="00B02160"/>
    <w:rsid w:val="00B3658B"/>
    <w:rsid w:val="00B47CC9"/>
    <w:rsid w:val="00B512C8"/>
    <w:rsid w:val="00B56873"/>
    <w:rsid w:val="00B83E5A"/>
    <w:rsid w:val="00BD5B26"/>
    <w:rsid w:val="00C17D65"/>
    <w:rsid w:val="00C4780E"/>
    <w:rsid w:val="00C52CE4"/>
    <w:rsid w:val="00C74F93"/>
    <w:rsid w:val="00C8628A"/>
    <w:rsid w:val="00CB7710"/>
    <w:rsid w:val="00D04ABD"/>
    <w:rsid w:val="00D058D9"/>
    <w:rsid w:val="00D17984"/>
    <w:rsid w:val="00D20BDB"/>
    <w:rsid w:val="00D323D4"/>
    <w:rsid w:val="00D344FB"/>
    <w:rsid w:val="00D61FD4"/>
    <w:rsid w:val="00D7507E"/>
    <w:rsid w:val="00D91583"/>
    <w:rsid w:val="00DA5EA9"/>
    <w:rsid w:val="00DC2B5E"/>
    <w:rsid w:val="00DD0683"/>
    <w:rsid w:val="00DD45D6"/>
    <w:rsid w:val="00DF2A2D"/>
    <w:rsid w:val="00E20260"/>
    <w:rsid w:val="00E24C35"/>
    <w:rsid w:val="00E33DF1"/>
    <w:rsid w:val="00E64C1A"/>
    <w:rsid w:val="00EA588D"/>
    <w:rsid w:val="00EC2183"/>
    <w:rsid w:val="00EC224A"/>
    <w:rsid w:val="00EC293B"/>
    <w:rsid w:val="00EC40BD"/>
    <w:rsid w:val="00EC7ED7"/>
    <w:rsid w:val="00EE1F8F"/>
    <w:rsid w:val="00EE4CE3"/>
    <w:rsid w:val="00EF3989"/>
    <w:rsid w:val="00EF7516"/>
    <w:rsid w:val="00F35612"/>
    <w:rsid w:val="00F47D91"/>
    <w:rsid w:val="00F50C0A"/>
    <w:rsid w:val="00F66B7A"/>
    <w:rsid w:val="00F735FA"/>
    <w:rsid w:val="00FB126F"/>
    <w:rsid w:val="00FE7B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DA08E"/>
  <w15:chartTrackingRefBased/>
  <w15:docId w15:val="{72307093-262D-9F45-B689-38A21323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D05EF"/>
    <w:pPr>
      <w:keepNext/>
      <w:spacing w:before="240" w:after="240" w:line="276" w:lineRule="auto"/>
      <w:jc w:val="center"/>
      <w:outlineLvl w:val="0"/>
    </w:pPr>
    <w:rPr>
      <w:rFonts w:ascii="Cambria" w:eastAsia="Cambria" w:hAnsi="Cambria" w:cs="Cambria"/>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A63EB"/>
    <w:pPr>
      <w:tabs>
        <w:tab w:val="center" w:pos="4252"/>
        <w:tab w:val="right" w:pos="8504"/>
      </w:tabs>
    </w:pPr>
  </w:style>
  <w:style w:type="character" w:customStyle="1" w:styleId="CabealhoChar">
    <w:name w:val="Cabeçalho Char"/>
    <w:basedOn w:val="Fontepargpadro"/>
    <w:link w:val="Cabealho"/>
    <w:uiPriority w:val="99"/>
    <w:rsid w:val="008A63EB"/>
  </w:style>
  <w:style w:type="paragraph" w:styleId="Rodap">
    <w:name w:val="footer"/>
    <w:basedOn w:val="Normal"/>
    <w:link w:val="RodapChar"/>
    <w:uiPriority w:val="99"/>
    <w:unhideWhenUsed/>
    <w:rsid w:val="008A63EB"/>
    <w:pPr>
      <w:tabs>
        <w:tab w:val="center" w:pos="4252"/>
        <w:tab w:val="right" w:pos="8504"/>
      </w:tabs>
    </w:pPr>
  </w:style>
  <w:style w:type="character" w:customStyle="1" w:styleId="RodapChar">
    <w:name w:val="Rodapé Char"/>
    <w:basedOn w:val="Fontepargpadro"/>
    <w:link w:val="Rodap"/>
    <w:uiPriority w:val="99"/>
    <w:rsid w:val="008A63EB"/>
  </w:style>
  <w:style w:type="paragraph" w:styleId="Textodenotaderodap">
    <w:name w:val="footnote text"/>
    <w:aliases w:val="Nota de rodapé Char"/>
    <w:basedOn w:val="Normal"/>
    <w:link w:val="TextodenotaderodapChar"/>
    <w:rsid w:val="000D4D70"/>
    <w:pPr>
      <w:jc w:val="both"/>
    </w:pPr>
    <w:rPr>
      <w:rFonts w:ascii="Arial" w:eastAsia="Times New Roman" w:hAnsi="Arial" w:cs="Times New Roman"/>
      <w:noProof/>
      <w:sz w:val="32"/>
      <w:szCs w:val="20"/>
      <w:lang w:eastAsia="pt-BR"/>
    </w:rPr>
  </w:style>
  <w:style w:type="character" w:customStyle="1" w:styleId="TextodenotaderodapChar">
    <w:name w:val="Texto de nota de rodapé Char"/>
    <w:aliases w:val="Nota de rodapé Char Char"/>
    <w:basedOn w:val="Fontepargpadro"/>
    <w:link w:val="Textodenotaderodap"/>
    <w:rsid w:val="000D4D70"/>
    <w:rPr>
      <w:rFonts w:ascii="Arial" w:eastAsia="Times New Roman" w:hAnsi="Arial" w:cs="Times New Roman"/>
      <w:noProof/>
      <w:sz w:val="32"/>
      <w:szCs w:val="20"/>
      <w:lang w:eastAsia="pt-BR"/>
    </w:rPr>
  </w:style>
  <w:style w:type="character" w:styleId="Refdenotaderodap">
    <w:name w:val="footnote reference"/>
    <w:basedOn w:val="Fontepargpadro"/>
    <w:rsid w:val="000D4D70"/>
    <w:rPr>
      <w:vertAlign w:val="superscript"/>
    </w:rPr>
  </w:style>
  <w:style w:type="paragraph" w:customStyle="1" w:styleId="Parecer">
    <w:name w:val="Parecer"/>
    <w:basedOn w:val="Normal"/>
    <w:link w:val="ParecerChar"/>
    <w:qFormat/>
    <w:rsid w:val="000D4D70"/>
    <w:pPr>
      <w:spacing w:after="240" w:line="360" w:lineRule="auto"/>
      <w:ind w:firstLine="1418"/>
      <w:jc w:val="both"/>
    </w:pPr>
    <w:rPr>
      <w:rFonts w:ascii="Arial" w:eastAsia="Calibri" w:hAnsi="Arial" w:cs="Times New Roman"/>
      <w:sz w:val="22"/>
      <w:szCs w:val="22"/>
    </w:rPr>
  </w:style>
  <w:style w:type="character" w:customStyle="1" w:styleId="ParecerChar">
    <w:name w:val="Parecer Char"/>
    <w:link w:val="Parecer"/>
    <w:rsid w:val="000D4D70"/>
    <w:rPr>
      <w:rFonts w:ascii="Arial" w:eastAsia="Calibri" w:hAnsi="Arial" w:cs="Times New Roman"/>
      <w:sz w:val="22"/>
      <w:szCs w:val="22"/>
    </w:rPr>
  </w:style>
  <w:style w:type="paragraph" w:styleId="Corpodetexto">
    <w:name w:val="Body Text"/>
    <w:basedOn w:val="Normal"/>
    <w:link w:val="CorpodetextoChar"/>
    <w:uiPriority w:val="99"/>
    <w:semiHidden/>
    <w:unhideWhenUsed/>
    <w:rsid w:val="000D4D70"/>
    <w:pPr>
      <w:spacing w:after="120" w:line="276" w:lineRule="auto"/>
    </w:pPr>
    <w:rPr>
      <w:rFonts w:ascii="Calibri" w:eastAsia="Calibri" w:hAnsi="Calibri" w:cs="Times New Roman"/>
      <w:sz w:val="22"/>
      <w:szCs w:val="22"/>
    </w:rPr>
  </w:style>
  <w:style w:type="character" w:customStyle="1" w:styleId="CorpodetextoChar">
    <w:name w:val="Corpo de texto Char"/>
    <w:basedOn w:val="Fontepargpadro"/>
    <w:link w:val="Corpodetexto"/>
    <w:uiPriority w:val="99"/>
    <w:semiHidden/>
    <w:rsid w:val="000D4D70"/>
    <w:rPr>
      <w:rFonts w:ascii="Calibri" w:eastAsia="Calibri" w:hAnsi="Calibri" w:cs="Times New Roman"/>
      <w:sz w:val="22"/>
      <w:szCs w:val="22"/>
    </w:rPr>
  </w:style>
  <w:style w:type="paragraph" w:styleId="PargrafodaLista">
    <w:name w:val="List Paragraph"/>
    <w:basedOn w:val="Normal"/>
    <w:uiPriority w:val="34"/>
    <w:qFormat/>
    <w:rsid w:val="001A7612"/>
    <w:pPr>
      <w:ind w:left="720"/>
      <w:contextualSpacing/>
    </w:pPr>
  </w:style>
  <w:style w:type="paragraph" w:styleId="NormalWeb">
    <w:name w:val="Normal (Web)"/>
    <w:basedOn w:val="Normal"/>
    <w:uiPriority w:val="99"/>
    <w:semiHidden/>
    <w:unhideWhenUsed/>
    <w:rsid w:val="00535F16"/>
    <w:pPr>
      <w:spacing w:before="100" w:beforeAutospacing="1" w:after="100" w:afterAutospacing="1"/>
    </w:pPr>
    <w:rPr>
      <w:rFonts w:ascii="Times New Roman" w:eastAsia="Times New Roman" w:hAnsi="Times New Roman" w:cs="Times New Roman"/>
      <w:lang w:eastAsia="pt-BR"/>
    </w:rPr>
  </w:style>
  <w:style w:type="character" w:customStyle="1" w:styleId="textooriginal">
    <w:name w:val="texto_original"/>
    <w:basedOn w:val="Fontepargpadro"/>
    <w:rsid w:val="00F47D91"/>
  </w:style>
  <w:style w:type="paragraph" w:styleId="Recuodecorpodetexto">
    <w:name w:val="Body Text Indent"/>
    <w:basedOn w:val="Normal"/>
    <w:link w:val="RecuodecorpodetextoChar"/>
    <w:uiPriority w:val="99"/>
    <w:unhideWhenUsed/>
    <w:rsid w:val="003D1D7E"/>
    <w:pPr>
      <w:spacing w:line="360" w:lineRule="auto"/>
      <w:ind w:left="2835"/>
      <w:contextualSpacing/>
      <w:jc w:val="both"/>
    </w:pPr>
    <w:rPr>
      <w:rFonts w:ascii="Arial" w:eastAsia="Times New Roman" w:hAnsi="Arial" w:cs="Arial"/>
      <w:iCs/>
      <w:sz w:val="22"/>
      <w:szCs w:val="22"/>
      <w:lang w:eastAsia="pt-BR"/>
    </w:rPr>
  </w:style>
  <w:style w:type="character" w:customStyle="1" w:styleId="RecuodecorpodetextoChar">
    <w:name w:val="Recuo de corpo de texto Char"/>
    <w:basedOn w:val="Fontepargpadro"/>
    <w:link w:val="Recuodecorpodetexto"/>
    <w:uiPriority w:val="99"/>
    <w:rsid w:val="003D1D7E"/>
    <w:rPr>
      <w:rFonts w:ascii="Arial" w:eastAsia="Times New Roman" w:hAnsi="Arial" w:cs="Arial"/>
      <w:iCs/>
      <w:sz w:val="22"/>
      <w:szCs w:val="22"/>
      <w:lang w:eastAsia="pt-BR"/>
    </w:rPr>
  </w:style>
  <w:style w:type="paragraph" w:styleId="Recuodecorpodetexto2">
    <w:name w:val="Body Text Indent 2"/>
    <w:basedOn w:val="Normal"/>
    <w:link w:val="Recuodecorpodetexto2Char"/>
    <w:uiPriority w:val="99"/>
    <w:unhideWhenUsed/>
    <w:rsid w:val="00652B1E"/>
    <w:pPr>
      <w:spacing w:line="360" w:lineRule="auto"/>
      <w:ind w:left="2835"/>
      <w:contextualSpacing/>
      <w:jc w:val="both"/>
    </w:pPr>
    <w:rPr>
      <w:rFonts w:ascii="Arial" w:eastAsia="Times New Roman" w:hAnsi="Arial" w:cs="Arial"/>
      <w:iCs/>
      <w:lang w:eastAsia="pt-BR"/>
    </w:rPr>
  </w:style>
  <w:style w:type="character" w:customStyle="1" w:styleId="Recuodecorpodetexto2Char">
    <w:name w:val="Recuo de corpo de texto 2 Char"/>
    <w:basedOn w:val="Fontepargpadro"/>
    <w:link w:val="Recuodecorpodetexto2"/>
    <w:uiPriority w:val="99"/>
    <w:rsid w:val="00652B1E"/>
    <w:rPr>
      <w:rFonts w:ascii="Arial" w:eastAsia="Times New Roman" w:hAnsi="Arial" w:cs="Arial"/>
      <w:iCs/>
      <w:lang w:eastAsia="pt-BR"/>
    </w:rPr>
  </w:style>
  <w:style w:type="paragraph" w:styleId="Recuodecorpodetexto3">
    <w:name w:val="Body Text Indent 3"/>
    <w:basedOn w:val="Normal"/>
    <w:link w:val="Recuodecorpodetexto3Char"/>
    <w:uiPriority w:val="99"/>
    <w:unhideWhenUsed/>
    <w:rsid w:val="00D61FD4"/>
    <w:pPr>
      <w:spacing w:line="360" w:lineRule="auto"/>
      <w:ind w:left="2694"/>
      <w:contextualSpacing/>
      <w:jc w:val="both"/>
    </w:pPr>
    <w:rPr>
      <w:rFonts w:ascii="Arial" w:eastAsia="Times New Roman" w:hAnsi="Arial" w:cs="Arial"/>
      <w:iCs/>
      <w:sz w:val="22"/>
      <w:szCs w:val="22"/>
      <w:lang w:eastAsia="pt-BR"/>
    </w:rPr>
  </w:style>
  <w:style w:type="character" w:customStyle="1" w:styleId="Recuodecorpodetexto3Char">
    <w:name w:val="Recuo de corpo de texto 3 Char"/>
    <w:basedOn w:val="Fontepargpadro"/>
    <w:link w:val="Recuodecorpodetexto3"/>
    <w:uiPriority w:val="99"/>
    <w:rsid w:val="00D61FD4"/>
    <w:rPr>
      <w:rFonts w:ascii="Arial" w:eastAsia="Times New Roman" w:hAnsi="Arial" w:cs="Arial"/>
      <w:iCs/>
      <w:sz w:val="22"/>
      <w:szCs w:val="22"/>
      <w:lang w:eastAsia="pt-BR"/>
    </w:rPr>
  </w:style>
  <w:style w:type="character" w:customStyle="1" w:styleId="Ttulo1Char">
    <w:name w:val="Título 1 Char"/>
    <w:basedOn w:val="Fontepargpadro"/>
    <w:link w:val="Ttulo1"/>
    <w:uiPriority w:val="9"/>
    <w:rsid w:val="003D05EF"/>
    <w:rPr>
      <w:rFonts w:ascii="Cambria" w:eastAsia="Cambria" w:hAnsi="Cambria" w:cs="Cambria"/>
      <w:b/>
    </w:rPr>
  </w:style>
  <w:style w:type="paragraph" w:styleId="Corpodetexto2">
    <w:name w:val="Body Text 2"/>
    <w:basedOn w:val="Normal"/>
    <w:link w:val="Corpodetexto2Char"/>
    <w:uiPriority w:val="99"/>
    <w:unhideWhenUsed/>
    <w:rsid w:val="0016086A"/>
    <w:pPr>
      <w:spacing w:before="240" w:after="240" w:line="276" w:lineRule="auto"/>
      <w:jc w:val="both"/>
    </w:pPr>
    <w:rPr>
      <w:rFonts w:ascii="Cambria" w:eastAsia="Cambria" w:hAnsi="Cambria" w:cs="Cambria"/>
      <w:shd w:val="clear" w:color="auto" w:fill="FFFFFF"/>
    </w:rPr>
  </w:style>
  <w:style w:type="character" w:customStyle="1" w:styleId="Corpodetexto2Char">
    <w:name w:val="Corpo de texto 2 Char"/>
    <w:basedOn w:val="Fontepargpadro"/>
    <w:link w:val="Corpodetexto2"/>
    <w:uiPriority w:val="99"/>
    <w:rsid w:val="0016086A"/>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761437">
      <w:bodyDiv w:val="1"/>
      <w:marLeft w:val="0"/>
      <w:marRight w:val="0"/>
      <w:marTop w:val="0"/>
      <w:marBottom w:val="0"/>
      <w:divBdr>
        <w:top w:val="none" w:sz="0" w:space="0" w:color="auto"/>
        <w:left w:val="none" w:sz="0" w:space="0" w:color="auto"/>
        <w:bottom w:val="none" w:sz="0" w:space="0" w:color="auto"/>
        <w:right w:val="none" w:sz="0" w:space="0" w:color="auto"/>
      </w:divBdr>
    </w:div>
    <w:div w:id="431509652">
      <w:bodyDiv w:val="1"/>
      <w:marLeft w:val="0"/>
      <w:marRight w:val="0"/>
      <w:marTop w:val="0"/>
      <w:marBottom w:val="0"/>
      <w:divBdr>
        <w:top w:val="none" w:sz="0" w:space="0" w:color="auto"/>
        <w:left w:val="none" w:sz="0" w:space="0" w:color="auto"/>
        <w:bottom w:val="none" w:sz="0" w:space="0" w:color="auto"/>
        <w:right w:val="none" w:sz="0" w:space="0" w:color="auto"/>
      </w:divBdr>
    </w:div>
    <w:div w:id="635330499">
      <w:bodyDiv w:val="1"/>
      <w:marLeft w:val="0"/>
      <w:marRight w:val="0"/>
      <w:marTop w:val="0"/>
      <w:marBottom w:val="0"/>
      <w:divBdr>
        <w:top w:val="none" w:sz="0" w:space="0" w:color="auto"/>
        <w:left w:val="none" w:sz="0" w:space="0" w:color="auto"/>
        <w:bottom w:val="none" w:sz="0" w:space="0" w:color="auto"/>
        <w:right w:val="none" w:sz="0" w:space="0" w:color="auto"/>
      </w:divBdr>
    </w:div>
    <w:div w:id="1146776219">
      <w:bodyDiv w:val="1"/>
      <w:marLeft w:val="0"/>
      <w:marRight w:val="0"/>
      <w:marTop w:val="0"/>
      <w:marBottom w:val="0"/>
      <w:divBdr>
        <w:top w:val="none" w:sz="0" w:space="0" w:color="auto"/>
        <w:left w:val="none" w:sz="0" w:space="0" w:color="auto"/>
        <w:bottom w:val="none" w:sz="0" w:space="0" w:color="auto"/>
        <w:right w:val="none" w:sz="0" w:space="0" w:color="auto"/>
      </w:divBdr>
    </w:div>
    <w:div w:id="1383141214">
      <w:bodyDiv w:val="1"/>
      <w:marLeft w:val="0"/>
      <w:marRight w:val="0"/>
      <w:marTop w:val="0"/>
      <w:marBottom w:val="0"/>
      <w:divBdr>
        <w:top w:val="none" w:sz="0" w:space="0" w:color="auto"/>
        <w:left w:val="none" w:sz="0" w:space="0" w:color="auto"/>
        <w:bottom w:val="none" w:sz="0" w:space="0" w:color="auto"/>
        <w:right w:val="none" w:sz="0" w:space="0" w:color="auto"/>
      </w:divBdr>
    </w:div>
    <w:div w:id="141177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393A6-A89A-4B44-82A1-A8DA802E1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3156</Words>
  <Characters>17044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Thyago Serrano</cp:lastModifiedBy>
  <cp:revision>2</cp:revision>
  <cp:lastPrinted>2023-03-31T15:02:00Z</cp:lastPrinted>
  <dcterms:created xsi:type="dcterms:W3CDTF">2023-10-25T17:59:00Z</dcterms:created>
  <dcterms:modified xsi:type="dcterms:W3CDTF">2023-10-25T17:59:00Z</dcterms:modified>
</cp:coreProperties>
</file>